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FF2FE" w14:textId="38849F08" w:rsidR="00ED685C" w:rsidRDefault="00FF433A" w:rsidP="00AA5808">
      <w:pPr>
        <w:spacing w:before="4"/>
        <w:ind w:right="992"/>
        <w:rPr>
          <w:sz w:val="17"/>
        </w:rPr>
        <w:sectPr w:rsidR="00ED685C" w:rsidSect="00451ACA">
          <w:headerReference w:type="default" r:id="rId11"/>
          <w:footerReference w:type="default" r:id="rId12"/>
          <w:headerReference w:type="first" r:id="rId13"/>
          <w:pgSz w:w="11910" w:h="16840"/>
          <w:pgMar w:top="2040" w:right="1680" w:bottom="280" w:left="1680" w:header="0" w:footer="720" w:gutter="0"/>
          <w:cols w:space="720"/>
          <w:titlePg/>
          <w:docGrid w:linePitch="299"/>
        </w:sectPr>
      </w:pPr>
      <w:r>
        <w:rPr>
          <w:noProof/>
        </w:rPr>
        <w:drawing>
          <wp:anchor distT="0" distB="0" distL="114300" distR="114300" simplePos="0" relativeHeight="251675648" behindDoc="0" locked="0" layoutInCell="1" allowOverlap="1" wp14:anchorId="45E55A04" wp14:editId="51ADBC7A">
            <wp:simplePos x="0" y="0"/>
            <wp:positionH relativeFrom="column">
              <wp:posOffset>-897401</wp:posOffset>
            </wp:positionH>
            <wp:positionV relativeFrom="paragraph">
              <wp:posOffset>-1905</wp:posOffset>
            </wp:positionV>
            <wp:extent cx="7451002" cy="5588686"/>
            <wp:effectExtent l="0" t="0" r="0" b="0"/>
            <wp:wrapNone/>
            <wp:docPr id="4" name="Picture 4" descr="A group of people walking on a path by a body of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alking on a path by a body of water&#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51002" cy="5588686"/>
                    </a:xfrm>
                    <a:prstGeom prst="rect">
                      <a:avLst/>
                    </a:prstGeom>
                  </pic:spPr>
                </pic:pic>
              </a:graphicData>
            </a:graphic>
            <wp14:sizeRelH relativeFrom="margin">
              <wp14:pctWidth>0</wp14:pctWidth>
            </wp14:sizeRelH>
            <wp14:sizeRelV relativeFrom="margin">
              <wp14:pctHeight>0</wp14:pctHeight>
            </wp14:sizeRelV>
          </wp:anchor>
        </w:drawing>
      </w:r>
      <w:r w:rsidRPr="001F2339">
        <w:rPr>
          <w:noProof/>
          <w:sz w:val="17"/>
        </w:rPr>
        <mc:AlternateContent>
          <mc:Choice Requires="wps">
            <w:drawing>
              <wp:anchor distT="45720" distB="45720" distL="114300" distR="114300" simplePos="0" relativeHeight="251674624" behindDoc="0" locked="0" layoutInCell="1" allowOverlap="1" wp14:anchorId="373F7BA7" wp14:editId="17AEDB02">
                <wp:simplePos x="0" y="0"/>
                <wp:positionH relativeFrom="column">
                  <wp:posOffset>-692024</wp:posOffset>
                </wp:positionH>
                <wp:positionV relativeFrom="paragraph">
                  <wp:posOffset>6903393</wp:posOffset>
                </wp:positionV>
                <wp:extent cx="6584950"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0" cy="1404620"/>
                        </a:xfrm>
                        <a:prstGeom prst="rect">
                          <a:avLst/>
                        </a:prstGeom>
                        <a:noFill/>
                        <a:ln w="9525">
                          <a:noFill/>
                          <a:miter lim="800000"/>
                          <a:headEnd/>
                          <a:tailEnd/>
                        </a:ln>
                      </wps:spPr>
                      <wps:txbx>
                        <w:txbxContent>
                          <w:p w14:paraId="0FB6152B" w14:textId="72BD4FB3" w:rsidR="00D8667C" w:rsidRDefault="00A71054" w:rsidP="00641170">
                            <w:pPr>
                              <w:spacing w:line="276" w:lineRule="auto"/>
                              <w:rPr>
                                <w:rFonts w:ascii="Arial" w:hAnsi="Arial" w:cs="Arial"/>
                                <w:b/>
                                <w:color w:val="FFFFFF" w:themeColor="background1"/>
                                <w:sz w:val="48"/>
                                <w:szCs w:val="48"/>
                                <w:lang w:val="en-US"/>
                              </w:rPr>
                            </w:pPr>
                            <w:r w:rsidRPr="00A71054">
                              <w:rPr>
                                <w:rFonts w:ascii="Arial" w:hAnsi="Arial" w:cs="Arial"/>
                                <w:b/>
                                <w:color w:val="FFFFFF" w:themeColor="background1"/>
                                <w:sz w:val="48"/>
                                <w:szCs w:val="48"/>
                                <w:lang w:val="en-US"/>
                              </w:rPr>
                              <w:t xml:space="preserve">Improving the Future Supply of Reservoir Engineers – Call </w:t>
                            </w:r>
                            <w:r w:rsidR="0019072E" w:rsidRPr="00A71054">
                              <w:rPr>
                                <w:rFonts w:ascii="Arial" w:hAnsi="Arial" w:cs="Arial"/>
                                <w:b/>
                                <w:color w:val="FFFFFF" w:themeColor="background1"/>
                                <w:sz w:val="48"/>
                                <w:szCs w:val="48"/>
                                <w:lang w:val="en-US"/>
                              </w:rPr>
                              <w:t>for</w:t>
                            </w:r>
                            <w:r w:rsidRPr="00A71054">
                              <w:rPr>
                                <w:rFonts w:ascii="Arial" w:hAnsi="Arial" w:cs="Arial"/>
                                <w:b/>
                                <w:color w:val="FFFFFF" w:themeColor="background1"/>
                                <w:sz w:val="48"/>
                                <w:szCs w:val="48"/>
                                <w:lang w:val="en-US"/>
                              </w:rPr>
                              <w:t xml:space="preserve"> Evidence</w:t>
                            </w:r>
                          </w:p>
                          <w:p w14:paraId="122AFBE9" w14:textId="2865F0D2" w:rsidR="00A71054" w:rsidRDefault="00A71054" w:rsidP="00641170">
                            <w:pPr>
                              <w:spacing w:line="276" w:lineRule="auto"/>
                              <w:rPr>
                                <w:rFonts w:ascii="Arial" w:hAnsi="Arial" w:cs="Arial"/>
                                <w:b/>
                                <w:color w:val="FFFFFF" w:themeColor="background1"/>
                                <w:sz w:val="48"/>
                                <w:szCs w:val="48"/>
                                <w:lang w:val="en-US"/>
                              </w:rPr>
                            </w:pPr>
                          </w:p>
                          <w:p w14:paraId="69D48233" w14:textId="6AA23A72" w:rsidR="00A71054" w:rsidRPr="00A71054" w:rsidRDefault="00A71054" w:rsidP="00641170">
                            <w:pPr>
                              <w:spacing w:line="276" w:lineRule="auto"/>
                              <w:rPr>
                                <w:rFonts w:ascii="Arial" w:hAnsi="Arial" w:cs="Arial"/>
                                <w:b/>
                                <w:color w:val="FFFFFF" w:themeColor="background1"/>
                                <w:sz w:val="48"/>
                                <w:szCs w:val="48"/>
                                <w:lang w:val="en-US"/>
                              </w:rPr>
                            </w:pPr>
                            <w:r>
                              <w:rPr>
                                <w:rFonts w:ascii="Arial" w:hAnsi="Arial" w:cs="Arial"/>
                                <w:b/>
                                <w:color w:val="FFFFFF" w:themeColor="background1"/>
                                <w:sz w:val="48"/>
                                <w:szCs w:val="48"/>
                                <w:lang w:val="en-US"/>
                              </w:rPr>
                              <w:t>Consultation Response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3F7BA7" id="_x0000_t202" coordsize="21600,21600" o:spt="202" path="m,l,21600r21600,l21600,xe">
                <v:stroke joinstyle="miter"/>
                <v:path gradientshapeok="t" o:connecttype="rect"/>
              </v:shapetype>
              <v:shape id="Text Box 2" o:spid="_x0000_s1026" type="#_x0000_t202" style="position:absolute;margin-left:-54.5pt;margin-top:543.55pt;width:518.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" filled="f" stroked="f">
                <v:textbox style="mso-fit-shape-to-text:t">
                  <w:txbxContent>
                    <w:p w14:paraId="0FB6152B" w14:textId="72BD4FB3" w:rsidR="00D8667C" w:rsidRDefault="00A71054" w:rsidP="00641170">
                      <w:pPr>
                        <w:spacing w:line="276" w:lineRule="auto"/>
                        <w:rPr>
                          <w:rFonts w:ascii="Arial" w:hAnsi="Arial" w:cs="Arial"/>
                          <w:b/>
                          <w:color w:val="FFFFFF" w:themeColor="background1"/>
                          <w:sz w:val="48"/>
                          <w:szCs w:val="48"/>
                          <w:lang w:val="en-US"/>
                        </w:rPr>
                      </w:pPr>
                      <w:r w:rsidRPr="00A71054">
                        <w:rPr>
                          <w:rFonts w:ascii="Arial" w:hAnsi="Arial" w:cs="Arial"/>
                          <w:b/>
                          <w:color w:val="FFFFFF" w:themeColor="background1"/>
                          <w:sz w:val="48"/>
                          <w:szCs w:val="48"/>
                          <w:lang w:val="en-US"/>
                        </w:rPr>
                        <w:t xml:space="preserve">Improving the Future Supply of Reservoir Engineers – Call </w:t>
                      </w:r>
                      <w:r w:rsidR="0019072E" w:rsidRPr="00A71054">
                        <w:rPr>
                          <w:rFonts w:ascii="Arial" w:hAnsi="Arial" w:cs="Arial"/>
                          <w:b/>
                          <w:color w:val="FFFFFF" w:themeColor="background1"/>
                          <w:sz w:val="48"/>
                          <w:szCs w:val="48"/>
                          <w:lang w:val="en-US"/>
                        </w:rPr>
                        <w:t>for</w:t>
                      </w:r>
                      <w:r w:rsidRPr="00A71054">
                        <w:rPr>
                          <w:rFonts w:ascii="Arial" w:hAnsi="Arial" w:cs="Arial"/>
                          <w:b/>
                          <w:color w:val="FFFFFF" w:themeColor="background1"/>
                          <w:sz w:val="48"/>
                          <w:szCs w:val="48"/>
                          <w:lang w:val="en-US"/>
                        </w:rPr>
                        <w:t xml:space="preserve"> Evidence</w:t>
                      </w:r>
                    </w:p>
                    <w:p w14:paraId="122AFBE9" w14:textId="2865F0D2" w:rsidR="00A71054" w:rsidRDefault="00A71054" w:rsidP="00641170">
                      <w:pPr>
                        <w:spacing w:line="276" w:lineRule="auto"/>
                        <w:rPr>
                          <w:rFonts w:ascii="Arial" w:hAnsi="Arial" w:cs="Arial"/>
                          <w:b/>
                          <w:color w:val="FFFFFF" w:themeColor="background1"/>
                          <w:sz w:val="48"/>
                          <w:szCs w:val="48"/>
                          <w:lang w:val="en-US"/>
                        </w:rPr>
                      </w:pPr>
                    </w:p>
                    <w:p w14:paraId="69D48233" w14:textId="6AA23A72" w:rsidR="00A71054" w:rsidRPr="00A71054" w:rsidRDefault="00A71054" w:rsidP="00641170">
                      <w:pPr>
                        <w:spacing w:line="276" w:lineRule="auto"/>
                        <w:rPr>
                          <w:rFonts w:ascii="Arial" w:hAnsi="Arial" w:cs="Arial"/>
                          <w:b/>
                          <w:color w:val="FFFFFF" w:themeColor="background1"/>
                          <w:sz w:val="48"/>
                          <w:szCs w:val="48"/>
                          <w:lang w:val="en-US"/>
                        </w:rPr>
                      </w:pPr>
                      <w:r>
                        <w:rPr>
                          <w:rFonts w:ascii="Arial" w:hAnsi="Arial" w:cs="Arial"/>
                          <w:b/>
                          <w:color w:val="FFFFFF" w:themeColor="background1"/>
                          <w:sz w:val="48"/>
                          <w:szCs w:val="48"/>
                          <w:lang w:val="en-US"/>
                        </w:rPr>
                        <w:t>Consultation Response Form</w:t>
                      </w:r>
                    </w:p>
                  </w:txbxContent>
                </v:textbox>
                <w10:wrap type="square"/>
              </v:shape>
            </w:pict>
          </mc:Fallback>
        </mc:AlternateContent>
      </w:r>
      <w:r w:rsidR="001F2339">
        <w:rPr>
          <w:noProof/>
        </w:rPr>
        <w:drawing>
          <wp:anchor distT="0" distB="0" distL="114300" distR="114300" simplePos="0" relativeHeight="251658239" behindDoc="0" locked="0" layoutInCell="1" allowOverlap="1" wp14:anchorId="7EB69821" wp14:editId="52D5C541">
            <wp:simplePos x="0" y="0"/>
            <wp:positionH relativeFrom="column">
              <wp:posOffset>-1066800</wp:posOffset>
            </wp:positionH>
            <wp:positionV relativeFrom="paragraph">
              <wp:posOffset>0</wp:posOffset>
            </wp:positionV>
            <wp:extent cx="7597140" cy="9415780"/>
            <wp:effectExtent l="0" t="0" r="381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890" t="1110"/>
                    <a:stretch/>
                  </pic:blipFill>
                  <pic:spPr bwMode="auto">
                    <a:xfrm>
                      <a:off x="0" y="0"/>
                      <a:ext cx="7597140" cy="9415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D4B433" w14:textId="125EC9CA" w:rsidR="00ED05B9" w:rsidRDefault="00ED05B9" w:rsidP="0059498E">
      <w:pPr>
        <w:spacing w:before="119"/>
        <w:ind w:right="909"/>
        <w:outlineLvl w:val="1"/>
        <w:rPr>
          <w:rFonts w:ascii="Arial" w:eastAsia="Arial" w:hAnsi="Arial" w:cs="Arial"/>
          <w:b/>
          <w:bCs/>
          <w:color w:val="007C92"/>
          <w:sz w:val="32"/>
          <w:szCs w:val="32"/>
        </w:rPr>
      </w:pPr>
      <w:bookmarkStart w:id="0" w:name="What_is_a_reviewer?"/>
      <w:bookmarkStart w:id="1" w:name="_bookmark0"/>
      <w:bookmarkStart w:id="2" w:name="Appendix_A_–_Reviewer_application_form"/>
      <w:bookmarkStart w:id="3" w:name="_bookmark8"/>
      <w:bookmarkStart w:id="4" w:name="_bookmark9"/>
      <w:bookmarkEnd w:id="0"/>
      <w:bookmarkEnd w:id="1"/>
      <w:bookmarkEnd w:id="2"/>
      <w:bookmarkEnd w:id="3"/>
      <w:bookmarkEnd w:id="4"/>
      <w:r>
        <w:rPr>
          <w:rFonts w:ascii="Arial" w:eastAsia="Arial" w:hAnsi="Arial" w:cs="Arial"/>
          <w:b/>
          <w:bCs/>
          <w:color w:val="007C92"/>
          <w:sz w:val="32"/>
          <w:szCs w:val="32"/>
        </w:rPr>
        <w:lastRenderedPageBreak/>
        <w:t>About this form</w:t>
      </w:r>
    </w:p>
    <w:p w14:paraId="27F44DC3" w14:textId="77777777" w:rsidR="00276046" w:rsidRDefault="00276046" w:rsidP="0059498E">
      <w:pPr>
        <w:pStyle w:val="BodyText"/>
        <w:ind w:right="909"/>
      </w:pPr>
    </w:p>
    <w:p w14:paraId="7037B3C9" w14:textId="7348437E" w:rsidR="00276046" w:rsidRDefault="00FF433A" w:rsidP="003B1368">
      <w:pPr>
        <w:pStyle w:val="BodyText"/>
        <w:ind w:right="909"/>
      </w:pPr>
      <w:r>
        <w:t xml:space="preserve">This form is to be used to respond to the </w:t>
      </w:r>
      <w:r w:rsidR="0019072E">
        <w:t xml:space="preserve">consultation document </w:t>
      </w:r>
      <w:r w:rsidR="0019072E" w:rsidRPr="0019072E">
        <w:rPr>
          <w:b/>
          <w:bCs/>
        </w:rPr>
        <w:t>Improving the Future Supply of Reservoir Engineers – Call for Evidence</w:t>
      </w:r>
      <w:r w:rsidR="0019072E">
        <w:t xml:space="preserve"> published by ICE on 3 May 2022.</w:t>
      </w:r>
    </w:p>
    <w:p w14:paraId="36522220" w14:textId="07F3E817" w:rsidR="0019072E" w:rsidRDefault="0019072E" w:rsidP="003B1368">
      <w:pPr>
        <w:pStyle w:val="BodyText"/>
        <w:ind w:right="909"/>
      </w:pPr>
    </w:p>
    <w:p w14:paraId="331B7241" w14:textId="73506A61" w:rsidR="0019072E" w:rsidRDefault="0019072E" w:rsidP="003B1368">
      <w:pPr>
        <w:pStyle w:val="BodyText"/>
        <w:ind w:right="909"/>
      </w:pPr>
      <w:r w:rsidRPr="0019072E">
        <w:t>Deadline for submissions:</w:t>
      </w:r>
      <w:r>
        <w:t xml:space="preserve"> </w:t>
      </w:r>
      <w:r w:rsidRPr="0019072E">
        <w:rPr>
          <w:b/>
          <w:bCs/>
        </w:rPr>
        <w:t>30 June 2022</w:t>
      </w:r>
    </w:p>
    <w:p w14:paraId="1650578A" w14:textId="233B0AB2" w:rsidR="00F14906" w:rsidRDefault="00F14906" w:rsidP="003B1368">
      <w:pPr>
        <w:pStyle w:val="BodyText"/>
        <w:ind w:right="909"/>
      </w:pPr>
    </w:p>
    <w:p w14:paraId="0BBDD2CE" w14:textId="0912BBCB" w:rsidR="00F14906" w:rsidRPr="003B1368" w:rsidRDefault="00F14906" w:rsidP="00F14906">
      <w:pPr>
        <w:spacing w:before="59"/>
        <w:ind w:right="1476"/>
        <w:rPr>
          <w:rFonts w:ascii="Arial" w:eastAsia="Arial" w:hAnsi="Arial" w:cs="Arial"/>
          <w:b/>
          <w:sz w:val="20"/>
          <w:szCs w:val="20"/>
        </w:rPr>
      </w:pPr>
      <w:r w:rsidRPr="0019072E">
        <w:rPr>
          <w:rFonts w:ascii="Arial" w:eastAsia="Arial" w:hAnsi="Arial" w:cs="Arial"/>
          <w:bCs/>
          <w:sz w:val="20"/>
          <w:szCs w:val="20"/>
        </w:rPr>
        <w:t>Please return via email to</w:t>
      </w:r>
      <w:r w:rsidRPr="003B1368">
        <w:rPr>
          <w:rFonts w:ascii="Arial" w:eastAsia="Arial" w:hAnsi="Arial" w:cs="Arial"/>
          <w:b/>
          <w:sz w:val="20"/>
          <w:szCs w:val="20"/>
        </w:rPr>
        <w:t xml:space="preserve">: </w:t>
      </w:r>
      <w:r w:rsidRPr="003B1368">
        <w:rPr>
          <w:rFonts w:ascii="Arial" w:hAnsi="Arial" w:cs="Arial"/>
          <w:b/>
          <w:bCs/>
          <w:sz w:val="20"/>
          <w:szCs w:val="20"/>
        </w:rPr>
        <w:t>re</w:t>
      </w:r>
      <w:r w:rsidR="00FF433A">
        <w:rPr>
          <w:rFonts w:ascii="Arial" w:hAnsi="Arial" w:cs="Arial"/>
          <w:b/>
          <w:bCs/>
          <w:sz w:val="20"/>
          <w:szCs w:val="20"/>
        </w:rPr>
        <w:t>servoirs</w:t>
      </w:r>
      <w:r w:rsidRPr="003B1368">
        <w:rPr>
          <w:rFonts w:ascii="Arial" w:hAnsi="Arial" w:cs="Arial"/>
          <w:b/>
          <w:bCs/>
          <w:sz w:val="20"/>
          <w:szCs w:val="20"/>
        </w:rPr>
        <w:t>@ice.org.uk</w:t>
      </w:r>
    </w:p>
    <w:p w14:paraId="1926845A" w14:textId="11C62FF0" w:rsidR="00ED05B9" w:rsidRPr="003B1368" w:rsidRDefault="00067770" w:rsidP="003B1368">
      <w:pPr>
        <w:pStyle w:val="Subtitle"/>
        <w:rPr>
          <w:rFonts w:ascii="Arial" w:eastAsia="Arial" w:hAnsi="Arial" w:cs="Arial"/>
          <w:sz w:val="20"/>
          <w:szCs w:val="20"/>
        </w:rPr>
      </w:pPr>
      <w:r w:rsidRPr="003B1368">
        <w:rPr>
          <w:rFonts w:ascii="Arial" w:eastAsia="Arial" w:hAnsi="Arial" w:cs="Arial"/>
          <w:sz w:val="20"/>
          <w:szCs w:val="20"/>
        </w:rPr>
        <w:t xml:space="preserve"> </w:t>
      </w:r>
    </w:p>
    <w:p w14:paraId="5D84660C" w14:textId="29B260AE" w:rsidR="0059498E" w:rsidRPr="003B1368" w:rsidRDefault="0059498E" w:rsidP="00E54AC5">
      <w:pPr>
        <w:rPr>
          <w:rFonts w:ascii="Arial" w:eastAsia="Arial" w:hAnsi="Arial" w:cs="Arial"/>
          <w:b/>
          <w:bCs/>
          <w:sz w:val="20"/>
          <w:szCs w:val="20"/>
        </w:rPr>
      </w:pPr>
      <w:r w:rsidRPr="003B1368">
        <w:rPr>
          <w:rFonts w:ascii="Arial" w:eastAsia="Arial" w:hAnsi="Arial" w:cs="Arial"/>
          <w:b/>
          <w:bCs/>
          <w:sz w:val="20"/>
          <w:szCs w:val="20"/>
        </w:rPr>
        <w:t xml:space="preserve">Before submitting this </w:t>
      </w:r>
      <w:r w:rsidR="003B1368" w:rsidRPr="003B1368">
        <w:rPr>
          <w:rFonts w:ascii="Arial" w:eastAsia="Arial" w:hAnsi="Arial" w:cs="Arial"/>
          <w:b/>
          <w:bCs/>
          <w:sz w:val="20"/>
          <w:szCs w:val="20"/>
        </w:rPr>
        <w:t>form,</w:t>
      </w:r>
      <w:r w:rsidRPr="003B1368">
        <w:rPr>
          <w:rFonts w:ascii="Arial" w:eastAsia="Arial" w:hAnsi="Arial" w:cs="Arial"/>
          <w:b/>
          <w:bCs/>
          <w:sz w:val="20"/>
          <w:szCs w:val="20"/>
        </w:rPr>
        <w:t xml:space="preserve"> please </w:t>
      </w:r>
      <w:r w:rsidR="00CF706F">
        <w:rPr>
          <w:rFonts w:ascii="Arial" w:eastAsia="Arial" w:hAnsi="Arial" w:cs="Arial"/>
          <w:b/>
          <w:bCs/>
          <w:sz w:val="20"/>
          <w:szCs w:val="20"/>
        </w:rPr>
        <w:t>complete</w:t>
      </w:r>
      <w:r w:rsidRPr="003B1368">
        <w:rPr>
          <w:rFonts w:ascii="Arial" w:eastAsia="Arial" w:hAnsi="Arial" w:cs="Arial"/>
          <w:b/>
          <w:bCs/>
          <w:sz w:val="20"/>
          <w:szCs w:val="20"/>
        </w:rPr>
        <w:t xml:space="preserve"> the following</w:t>
      </w:r>
      <w:r w:rsidR="003B1368" w:rsidRPr="003B1368">
        <w:rPr>
          <w:rFonts w:ascii="Arial" w:eastAsia="Arial" w:hAnsi="Arial" w:cs="Arial"/>
          <w:b/>
          <w:bCs/>
          <w:sz w:val="20"/>
          <w:szCs w:val="20"/>
        </w:rPr>
        <w:t>:</w:t>
      </w:r>
    </w:p>
    <w:tbl>
      <w:tblPr>
        <w:tblW w:w="0" w:type="auto"/>
        <w:tblInd w:w="-5" w:type="dxa"/>
        <w:tblBorders>
          <w:top w:val="single" w:sz="4" w:space="0" w:color="007C92"/>
          <w:left w:val="single" w:sz="4" w:space="0" w:color="007C92"/>
          <w:bottom w:val="single" w:sz="4" w:space="0" w:color="007C92"/>
          <w:right w:val="single" w:sz="4" w:space="0" w:color="007C92"/>
          <w:insideH w:val="single" w:sz="4" w:space="0" w:color="007C92"/>
          <w:insideV w:val="single" w:sz="4" w:space="0" w:color="007C92"/>
        </w:tblBorders>
        <w:tblLayout w:type="fixed"/>
        <w:tblCellMar>
          <w:left w:w="0" w:type="dxa"/>
          <w:right w:w="0" w:type="dxa"/>
        </w:tblCellMar>
        <w:tblLook w:val="01E0" w:firstRow="1" w:lastRow="1" w:firstColumn="1" w:lastColumn="1" w:noHBand="0" w:noVBand="0"/>
      </w:tblPr>
      <w:tblGrid>
        <w:gridCol w:w="2879"/>
        <w:gridCol w:w="6913"/>
      </w:tblGrid>
      <w:tr w:rsidR="004705DB" w:rsidRPr="003B1368" w14:paraId="75763E15" w14:textId="77777777" w:rsidTr="00633505">
        <w:trPr>
          <w:trHeight w:val="587"/>
        </w:trPr>
        <w:tc>
          <w:tcPr>
            <w:tcW w:w="2879" w:type="dxa"/>
          </w:tcPr>
          <w:p w14:paraId="0EBD695D" w14:textId="4616C63A" w:rsidR="004705DB" w:rsidRPr="00BB7BAF" w:rsidRDefault="004705DB" w:rsidP="003B1368">
            <w:pPr>
              <w:spacing w:before="87"/>
              <w:ind w:right="909"/>
              <w:rPr>
                <w:rFonts w:ascii="Arial" w:eastAsia="Arial" w:hAnsi="Arial" w:cs="Arial"/>
                <w:b/>
                <w:bCs/>
                <w:sz w:val="20"/>
                <w:szCs w:val="20"/>
              </w:rPr>
            </w:pPr>
            <w:r w:rsidRPr="00BB7BAF">
              <w:rPr>
                <w:rFonts w:ascii="Arial" w:eastAsia="Arial" w:hAnsi="Arial" w:cs="Arial"/>
                <w:b/>
                <w:bCs/>
                <w:color w:val="303030"/>
                <w:sz w:val="20"/>
                <w:szCs w:val="20"/>
              </w:rPr>
              <w:t>Name:</w:t>
            </w:r>
          </w:p>
        </w:tc>
        <w:tc>
          <w:tcPr>
            <w:tcW w:w="6913" w:type="dxa"/>
          </w:tcPr>
          <w:p w14:paraId="2B51A010" w14:textId="18D99817" w:rsidR="004705DB" w:rsidRPr="003B1368" w:rsidRDefault="004705DB" w:rsidP="004705DB">
            <w:pPr>
              <w:ind w:right="909"/>
              <w:jc w:val="both"/>
              <w:rPr>
                <w:rFonts w:ascii="Arial" w:eastAsia="Arial" w:hAnsi="Arial" w:cs="Arial"/>
                <w:sz w:val="20"/>
                <w:szCs w:val="20"/>
              </w:rPr>
            </w:pPr>
          </w:p>
        </w:tc>
      </w:tr>
      <w:tr w:rsidR="004705DB" w:rsidRPr="003B1368" w14:paraId="4856B0EE" w14:textId="77777777" w:rsidTr="00633505">
        <w:trPr>
          <w:trHeight w:val="440"/>
        </w:trPr>
        <w:tc>
          <w:tcPr>
            <w:tcW w:w="2879" w:type="dxa"/>
          </w:tcPr>
          <w:p w14:paraId="54389547" w14:textId="7A28A2BD" w:rsidR="004705DB" w:rsidRPr="00BB7BAF" w:rsidRDefault="004705DB" w:rsidP="003B1368">
            <w:pPr>
              <w:spacing w:before="56"/>
              <w:ind w:right="909"/>
              <w:rPr>
                <w:rFonts w:ascii="Arial" w:eastAsia="Arial" w:hAnsi="Arial" w:cs="Arial"/>
                <w:b/>
                <w:bCs/>
                <w:sz w:val="20"/>
                <w:szCs w:val="20"/>
              </w:rPr>
            </w:pPr>
            <w:r w:rsidRPr="00BB7BAF">
              <w:rPr>
                <w:rFonts w:ascii="Arial" w:eastAsia="Arial" w:hAnsi="Arial" w:cs="Arial"/>
                <w:b/>
                <w:bCs/>
                <w:sz w:val="20"/>
                <w:szCs w:val="20"/>
              </w:rPr>
              <w:t xml:space="preserve">Organisation: </w:t>
            </w:r>
          </w:p>
        </w:tc>
        <w:tc>
          <w:tcPr>
            <w:tcW w:w="6913" w:type="dxa"/>
          </w:tcPr>
          <w:p w14:paraId="59E88582" w14:textId="5AC0D94B" w:rsidR="004705DB" w:rsidRPr="003B1368" w:rsidRDefault="004705DB" w:rsidP="003B1368">
            <w:pPr>
              <w:ind w:right="909"/>
              <w:rPr>
                <w:rFonts w:ascii="Arial" w:eastAsia="Arial" w:hAnsi="Arial" w:cs="Arial"/>
                <w:sz w:val="20"/>
                <w:szCs w:val="20"/>
              </w:rPr>
            </w:pPr>
          </w:p>
        </w:tc>
      </w:tr>
      <w:tr w:rsidR="004705DB" w:rsidRPr="003B1368" w14:paraId="2022CBA3" w14:textId="77777777" w:rsidTr="00633505">
        <w:trPr>
          <w:trHeight w:val="440"/>
        </w:trPr>
        <w:tc>
          <w:tcPr>
            <w:tcW w:w="2879" w:type="dxa"/>
          </w:tcPr>
          <w:p w14:paraId="40CE848F" w14:textId="1F5FEC18" w:rsidR="004705DB" w:rsidRPr="00BB7BAF" w:rsidRDefault="004705DB" w:rsidP="003B1368">
            <w:pPr>
              <w:spacing w:before="56"/>
              <w:ind w:right="909"/>
              <w:rPr>
                <w:rFonts w:ascii="Arial" w:eastAsia="Arial" w:hAnsi="Arial" w:cs="Arial"/>
                <w:b/>
                <w:bCs/>
                <w:sz w:val="20"/>
                <w:szCs w:val="20"/>
              </w:rPr>
            </w:pPr>
            <w:r w:rsidRPr="00BB7BAF">
              <w:rPr>
                <w:rFonts w:ascii="Arial" w:eastAsia="Arial" w:hAnsi="Arial" w:cs="Arial"/>
                <w:b/>
                <w:bCs/>
                <w:color w:val="303030"/>
                <w:sz w:val="20"/>
                <w:szCs w:val="20"/>
              </w:rPr>
              <w:t>Job Title:</w:t>
            </w:r>
          </w:p>
        </w:tc>
        <w:tc>
          <w:tcPr>
            <w:tcW w:w="6913" w:type="dxa"/>
          </w:tcPr>
          <w:p w14:paraId="2838A51B" w14:textId="26E8F4E8" w:rsidR="004705DB" w:rsidRPr="003B1368" w:rsidRDefault="004705DB" w:rsidP="003B1368">
            <w:pPr>
              <w:ind w:right="909"/>
              <w:rPr>
                <w:rFonts w:ascii="Arial" w:eastAsia="Arial" w:hAnsi="Arial" w:cs="Arial"/>
                <w:sz w:val="20"/>
                <w:szCs w:val="20"/>
              </w:rPr>
            </w:pPr>
          </w:p>
        </w:tc>
      </w:tr>
      <w:tr w:rsidR="00ED05B9" w:rsidRPr="003B1368" w14:paraId="7C8D0F2F" w14:textId="77777777" w:rsidTr="00633505">
        <w:trPr>
          <w:trHeight w:val="440"/>
        </w:trPr>
        <w:tc>
          <w:tcPr>
            <w:tcW w:w="2879" w:type="dxa"/>
          </w:tcPr>
          <w:p w14:paraId="719E63CD" w14:textId="4E862DAE" w:rsidR="008D6A87" w:rsidRPr="00BB7BAF" w:rsidRDefault="008D6A87" w:rsidP="003B1368">
            <w:pPr>
              <w:spacing w:before="56"/>
              <w:ind w:right="909"/>
              <w:rPr>
                <w:rFonts w:ascii="Arial" w:eastAsia="Arial" w:hAnsi="Arial" w:cs="Arial"/>
                <w:b/>
                <w:bCs/>
                <w:color w:val="303030"/>
                <w:sz w:val="20"/>
                <w:szCs w:val="20"/>
              </w:rPr>
            </w:pPr>
            <w:r w:rsidRPr="00BB7BAF">
              <w:rPr>
                <w:rFonts w:ascii="Arial" w:eastAsia="Arial" w:hAnsi="Arial" w:cs="Arial"/>
                <w:b/>
                <w:bCs/>
                <w:color w:val="303030"/>
                <w:sz w:val="20"/>
                <w:szCs w:val="20"/>
              </w:rPr>
              <w:t xml:space="preserve">Category of </w:t>
            </w:r>
            <w:r w:rsidR="00AA38CC">
              <w:rPr>
                <w:rFonts w:ascii="Arial" w:eastAsia="Arial" w:hAnsi="Arial" w:cs="Arial"/>
                <w:b/>
                <w:bCs/>
                <w:color w:val="303030"/>
                <w:sz w:val="20"/>
                <w:szCs w:val="20"/>
              </w:rPr>
              <w:t>Consultee</w:t>
            </w:r>
            <w:r w:rsidRPr="00BB7BAF">
              <w:rPr>
                <w:rFonts w:ascii="Arial" w:eastAsia="Arial" w:hAnsi="Arial" w:cs="Arial"/>
                <w:b/>
                <w:bCs/>
                <w:color w:val="303030"/>
                <w:sz w:val="20"/>
                <w:szCs w:val="20"/>
              </w:rPr>
              <w:t xml:space="preserve"> </w:t>
            </w:r>
          </w:p>
          <w:p w14:paraId="71EAE2FC" w14:textId="551247E5" w:rsidR="00ED05B9" w:rsidRPr="003B1368" w:rsidRDefault="004705DB" w:rsidP="003B1368">
            <w:pPr>
              <w:spacing w:before="56"/>
              <w:ind w:right="909"/>
              <w:rPr>
                <w:rFonts w:ascii="Arial" w:eastAsia="Arial" w:hAnsi="Arial" w:cs="Arial"/>
                <w:sz w:val="20"/>
                <w:szCs w:val="20"/>
              </w:rPr>
            </w:pPr>
            <w:r>
              <w:rPr>
                <w:rFonts w:ascii="Arial" w:eastAsia="Arial" w:hAnsi="Arial" w:cs="Arial"/>
                <w:color w:val="303030"/>
                <w:sz w:val="20"/>
                <w:szCs w:val="20"/>
              </w:rPr>
              <w:t>I am responding as (delete as appropriate</w:t>
            </w:r>
            <w:r w:rsidR="0047130E">
              <w:rPr>
                <w:rFonts w:ascii="Arial" w:eastAsia="Arial" w:hAnsi="Arial" w:cs="Arial"/>
                <w:color w:val="303030"/>
                <w:sz w:val="20"/>
                <w:szCs w:val="20"/>
              </w:rPr>
              <w:t>)</w:t>
            </w:r>
            <w:r w:rsidR="006748E4">
              <w:rPr>
                <w:rFonts w:ascii="Arial" w:eastAsia="Arial" w:hAnsi="Arial" w:cs="Arial"/>
                <w:color w:val="303030"/>
                <w:sz w:val="20"/>
                <w:szCs w:val="20"/>
              </w:rPr>
              <w:t>:</w:t>
            </w:r>
          </w:p>
        </w:tc>
        <w:tc>
          <w:tcPr>
            <w:tcW w:w="6913" w:type="dxa"/>
          </w:tcPr>
          <w:p w14:paraId="1D804415" w14:textId="24161569" w:rsidR="00ED05B9" w:rsidRPr="006748E4" w:rsidRDefault="004705DB" w:rsidP="006748E4">
            <w:pPr>
              <w:pStyle w:val="ListParagraph"/>
              <w:numPr>
                <w:ilvl w:val="0"/>
                <w:numId w:val="10"/>
              </w:numPr>
              <w:ind w:right="909"/>
              <w:rPr>
                <w:sz w:val="20"/>
                <w:szCs w:val="20"/>
              </w:rPr>
            </w:pPr>
            <w:r w:rsidRPr="006748E4">
              <w:rPr>
                <w:sz w:val="20"/>
                <w:szCs w:val="20"/>
              </w:rPr>
              <w:t xml:space="preserve">A member of the Supervising </w:t>
            </w:r>
            <w:r w:rsidR="006748E4" w:rsidRPr="006748E4">
              <w:rPr>
                <w:sz w:val="20"/>
                <w:szCs w:val="20"/>
              </w:rPr>
              <w:t>E</w:t>
            </w:r>
            <w:r w:rsidRPr="006748E4">
              <w:rPr>
                <w:sz w:val="20"/>
                <w:szCs w:val="20"/>
              </w:rPr>
              <w:t>ngineers Panel</w:t>
            </w:r>
          </w:p>
          <w:p w14:paraId="7D132CBD" w14:textId="77777777" w:rsidR="004705DB" w:rsidRPr="006748E4" w:rsidRDefault="004705DB" w:rsidP="006748E4">
            <w:pPr>
              <w:pStyle w:val="ListParagraph"/>
              <w:numPr>
                <w:ilvl w:val="0"/>
                <w:numId w:val="10"/>
              </w:numPr>
              <w:ind w:right="909"/>
              <w:rPr>
                <w:sz w:val="20"/>
                <w:szCs w:val="20"/>
              </w:rPr>
            </w:pPr>
            <w:r w:rsidRPr="006748E4">
              <w:rPr>
                <w:sz w:val="20"/>
                <w:szCs w:val="20"/>
              </w:rPr>
              <w:t xml:space="preserve">A member of the </w:t>
            </w:r>
            <w:proofErr w:type="gramStart"/>
            <w:r w:rsidRPr="006748E4">
              <w:rPr>
                <w:sz w:val="20"/>
                <w:szCs w:val="20"/>
              </w:rPr>
              <w:t>All Reservoirs</w:t>
            </w:r>
            <w:proofErr w:type="gramEnd"/>
            <w:r w:rsidRPr="006748E4">
              <w:rPr>
                <w:sz w:val="20"/>
                <w:szCs w:val="20"/>
              </w:rPr>
              <w:t xml:space="preserve"> Panel</w:t>
            </w:r>
          </w:p>
          <w:p w14:paraId="04293801" w14:textId="77777777" w:rsidR="004705DB" w:rsidRPr="006748E4" w:rsidRDefault="004705DB" w:rsidP="006748E4">
            <w:pPr>
              <w:pStyle w:val="ListParagraph"/>
              <w:numPr>
                <w:ilvl w:val="0"/>
                <w:numId w:val="10"/>
              </w:numPr>
              <w:ind w:right="909"/>
              <w:rPr>
                <w:sz w:val="20"/>
                <w:szCs w:val="20"/>
              </w:rPr>
            </w:pPr>
            <w:r w:rsidRPr="006748E4">
              <w:rPr>
                <w:sz w:val="20"/>
                <w:szCs w:val="20"/>
              </w:rPr>
              <w:t xml:space="preserve">A government department </w:t>
            </w:r>
          </w:p>
          <w:p w14:paraId="08E8FE86" w14:textId="77777777" w:rsidR="004705DB" w:rsidRPr="006748E4" w:rsidRDefault="004705DB" w:rsidP="006748E4">
            <w:pPr>
              <w:pStyle w:val="ListParagraph"/>
              <w:numPr>
                <w:ilvl w:val="0"/>
                <w:numId w:val="10"/>
              </w:numPr>
              <w:ind w:right="909"/>
              <w:rPr>
                <w:sz w:val="20"/>
                <w:szCs w:val="20"/>
              </w:rPr>
            </w:pPr>
            <w:r w:rsidRPr="006748E4">
              <w:rPr>
                <w:sz w:val="20"/>
                <w:szCs w:val="20"/>
              </w:rPr>
              <w:t>A regulator</w:t>
            </w:r>
          </w:p>
          <w:p w14:paraId="468052BC" w14:textId="77777777" w:rsidR="004705DB" w:rsidRPr="006748E4" w:rsidRDefault="006748E4" w:rsidP="006748E4">
            <w:pPr>
              <w:pStyle w:val="ListParagraph"/>
              <w:numPr>
                <w:ilvl w:val="0"/>
                <w:numId w:val="10"/>
              </w:numPr>
              <w:ind w:right="909"/>
              <w:rPr>
                <w:sz w:val="20"/>
                <w:szCs w:val="20"/>
              </w:rPr>
            </w:pPr>
            <w:r w:rsidRPr="006748E4">
              <w:rPr>
                <w:sz w:val="20"/>
                <w:szCs w:val="20"/>
              </w:rPr>
              <w:t xml:space="preserve">An engineering </w:t>
            </w:r>
            <w:proofErr w:type="gramStart"/>
            <w:r w:rsidRPr="006748E4">
              <w:rPr>
                <w:sz w:val="20"/>
                <w:szCs w:val="20"/>
              </w:rPr>
              <w:t>firm</w:t>
            </w:r>
            <w:proofErr w:type="gramEnd"/>
          </w:p>
          <w:p w14:paraId="50F6E377" w14:textId="194F2B68" w:rsidR="006748E4" w:rsidRPr="006748E4" w:rsidRDefault="006748E4" w:rsidP="006748E4">
            <w:pPr>
              <w:pStyle w:val="ListParagraph"/>
              <w:numPr>
                <w:ilvl w:val="0"/>
                <w:numId w:val="10"/>
              </w:numPr>
              <w:ind w:right="909"/>
              <w:rPr>
                <w:sz w:val="20"/>
                <w:szCs w:val="20"/>
              </w:rPr>
            </w:pPr>
            <w:r w:rsidRPr="006748E4">
              <w:rPr>
                <w:sz w:val="20"/>
                <w:szCs w:val="20"/>
              </w:rPr>
              <w:t>A reservoir owner</w:t>
            </w:r>
          </w:p>
          <w:p w14:paraId="0D410628" w14:textId="3F9E1C2E" w:rsidR="006748E4" w:rsidRPr="006748E4" w:rsidRDefault="006748E4" w:rsidP="006748E4">
            <w:pPr>
              <w:pStyle w:val="ListParagraph"/>
              <w:numPr>
                <w:ilvl w:val="0"/>
                <w:numId w:val="10"/>
              </w:numPr>
              <w:ind w:right="909"/>
              <w:rPr>
                <w:sz w:val="20"/>
                <w:szCs w:val="20"/>
              </w:rPr>
            </w:pPr>
            <w:r w:rsidRPr="006748E4">
              <w:rPr>
                <w:sz w:val="20"/>
                <w:szCs w:val="20"/>
              </w:rPr>
              <w:t xml:space="preserve">A water </w:t>
            </w:r>
            <w:proofErr w:type="gramStart"/>
            <w:r w:rsidRPr="006748E4">
              <w:rPr>
                <w:sz w:val="20"/>
                <w:szCs w:val="20"/>
              </w:rPr>
              <w:t>company</w:t>
            </w:r>
            <w:proofErr w:type="gramEnd"/>
          </w:p>
          <w:p w14:paraId="2FABE41C" w14:textId="34B0D8E7" w:rsidR="006748E4" w:rsidRPr="006748E4" w:rsidRDefault="006748E4" w:rsidP="006748E4">
            <w:pPr>
              <w:pStyle w:val="ListParagraph"/>
              <w:numPr>
                <w:ilvl w:val="0"/>
                <w:numId w:val="10"/>
              </w:numPr>
              <w:ind w:right="909"/>
              <w:rPr>
                <w:sz w:val="20"/>
                <w:szCs w:val="20"/>
              </w:rPr>
            </w:pPr>
            <w:r w:rsidRPr="006748E4">
              <w:rPr>
                <w:sz w:val="20"/>
                <w:szCs w:val="20"/>
              </w:rPr>
              <w:t>An association, professional institution</w:t>
            </w:r>
          </w:p>
          <w:p w14:paraId="59B6D106" w14:textId="77777777" w:rsidR="006748E4" w:rsidRPr="006748E4" w:rsidRDefault="006748E4" w:rsidP="006748E4">
            <w:pPr>
              <w:pStyle w:val="ListParagraph"/>
              <w:numPr>
                <w:ilvl w:val="0"/>
                <w:numId w:val="10"/>
              </w:numPr>
              <w:ind w:right="909"/>
              <w:rPr>
                <w:sz w:val="20"/>
                <w:szCs w:val="20"/>
              </w:rPr>
            </w:pPr>
            <w:r w:rsidRPr="006748E4">
              <w:rPr>
                <w:sz w:val="20"/>
                <w:szCs w:val="20"/>
              </w:rPr>
              <w:t xml:space="preserve">A private individual </w:t>
            </w:r>
          </w:p>
          <w:p w14:paraId="5B12D548" w14:textId="7D12AFD4" w:rsidR="006748E4" w:rsidRPr="006748E4" w:rsidRDefault="006748E4" w:rsidP="006748E4">
            <w:pPr>
              <w:pStyle w:val="ListParagraph"/>
              <w:numPr>
                <w:ilvl w:val="0"/>
                <w:numId w:val="10"/>
              </w:numPr>
              <w:ind w:right="909"/>
              <w:rPr>
                <w:sz w:val="20"/>
                <w:szCs w:val="20"/>
              </w:rPr>
            </w:pPr>
            <w:r w:rsidRPr="006748E4">
              <w:rPr>
                <w:sz w:val="20"/>
                <w:szCs w:val="20"/>
              </w:rPr>
              <w:t xml:space="preserve">Other (please detail) </w:t>
            </w:r>
          </w:p>
        </w:tc>
      </w:tr>
      <w:tr w:rsidR="00E54AC5" w:rsidRPr="003B1368" w14:paraId="6875B83A" w14:textId="77777777" w:rsidTr="00633505">
        <w:trPr>
          <w:trHeight w:val="440"/>
        </w:trPr>
        <w:tc>
          <w:tcPr>
            <w:tcW w:w="2879" w:type="dxa"/>
          </w:tcPr>
          <w:p w14:paraId="321BE071" w14:textId="5618CB02" w:rsidR="00E54AC5" w:rsidRPr="00BB7BAF" w:rsidRDefault="00E54AC5" w:rsidP="003B1368">
            <w:pPr>
              <w:spacing w:before="56"/>
              <w:ind w:right="909"/>
              <w:rPr>
                <w:rFonts w:ascii="Arial" w:eastAsia="Arial" w:hAnsi="Arial" w:cs="Arial"/>
                <w:b/>
                <w:bCs/>
                <w:color w:val="303030"/>
                <w:sz w:val="20"/>
                <w:szCs w:val="20"/>
              </w:rPr>
            </w:pPr>
            <w:r>
              <w:rPr>
                <w:rFonts w:ascii="Arial" w:eastAsia="Arial" w:hAnsi="Arial" w:cs="Arial"/>
                <w:b/>
                <w:bCs/>
                <w:color w:val="303030"/>
                <w:sz w:val="20"/>
                <w:szCs w:val="20"/>
              </w:rPr>
              <w:t xml:space="preserve">Contact Email address (optional) </w:t>
            </w:r>
          </w:p>
        </w:tc>
        <w:tc>
          <w:tcPr>
            <w:tcW w:w="6913" w:type="dxa"/>
          </w:tcPr>
          <w:p w14:paraId="727E0AEA" w14:textId="77777777" w:rsidR="00E54AC5" w:rsidRPr="00E54AC5" w:rsidRDefault="00E54AC5" w:rsidP="00E54AC5">
            <w:pPr>
              <w:ind w:right="909"/>
              <w:rPr>
                <w:sz w:val="20"/>
                <w:szCs w:val="20"/>
              </w:rPr>
            </w:pPr>
          </w:p>
        </w:tc>
      </w:tr>
    </w:tbl>
    <w:p w14:paraId="035E3453" w14:textId="77777777" w:rsidR="0047130E" w:rsidRPr="003B1368" w:rsidRDefault="0047130E" w:rsidP="003B1368">
      <w:pPr>
        <w:spacing w:before="115"/>
        <w:ind w:right="909"/>
        <w:rPr>
          <w:rFonts w:ascii="Arial" w:eastAsia="Arial" w:hAnsi="Arial" w:cs="Arial"/>
          <w:b/>
          <w:sz w:val="20"/>
          <w:szCs w:val="20"/>
        </w:rPr>
      </w:pPr>
    </w:p>
    <w:p w14:paraId="40B3A54A" w14:textId="6F0D3E97" w:rsidR="008C0F81" w:rsidRPr="003B1368" w:rsidRDefault="007F3DAA" w:rsidP="003B1368">
      <w:pPr>
        <w:spacing w:before="115"/>
        <w:ind w:right="909"/>
        <w:rPr>
          <w:rFonts w:ascii="Arial" w:eastAsia="Arial" w:hAnsi="Arial" w:cs="Arial"/>
          <w:b/>
          <w:sz w:val="20"/>
          <w:szCs w:val="20"/>
        </w:rPr>
      </w:pPr>
      <w:r>
        <w:rPr>
          <w:rFonts w:ascii="Arial" w:eastAsia="Arial" w:hAnsi="Arial" w:cs="Arial"/>
          <w:b/>
          <w:sz w:val="20"/>
          <w:szCs w:val="20"/>
        </w:rPr>
        <w:t xml:space="preserve">Consent to sharing information </w:t>
      </w:r>
    </w:p>
    <w:p w14:paraId="075E5EA5" w14:textId="02BC04F3" w:rsidR="008C0F81" w:rsidRDefault="006748E4" w:rsidP="003B1368">
      <w:pPr>
        <w:spacing w:before="115"/>
        <w:ind w:right="909"/>
        <w:rPr>
          <w:rFonts w:ascii="Arial" w:eastAsia="Arial" w:hAnsi="Arial" w:cs="Arial"/>
          <w:bCs/>
          <w:sz w:val="20"/>
          <w:szCs w:val="20"/>
        </w:rPr>
      </w:pPr>
      <w:r>
        <w:rPr>
          <w:rFonts w:ascii="Arial" w:eastAsia="Arial" w:hAnsi="Arial" w:cs="Arial"/>
          <w:bCs/>
          <w:sz w:val="20"/>
          <w:szCs w:val="20"/>
        </w:rPr>
        <w:t xml:space="preserve">ICE will use the </w:t>
      </w:r>
      <w:r w:rsidR="007F3DAA">
        <w:rPr>
          <w:rFonts w:ascii="Arial" w:eastAsia="Arial" w:hAnsi="Arial" w:cs="Arial"/>
          <w:bCs/>
          <w:sz w:val="20"/>
          <w:szCs w:val="20"/>
        </w:rPr>
        <w:t xml:space="preserve">information you have submitted to inform a research report that is being commissioned by the </w:t>
      </w:r>
      <w:r w:rsidR="007F3DAA" w:rsidRPr="007F3DAA">
        <w:rPr>
          <w:rFonts w:ascii="Arial" w:eastAsia="Arial" w:hAnsi="Arial" w:cs="Arial"/>
          <w:bCs/>
          <w:sz w:val="20"/>
          <w:szCs w:val="20"/>
        </w:rPr>
        <w:t>Department for Environment, Food &amp; Rural Affairs</w:t>
      </w:r>
      <w:r w:rsidR="007F3DAA">
        <w:rPr>
          <w:rFonts w:ascii="Arial" w:eastAsia="Arial" w:hAnsi="Arial" w:cs="Arial"/>
          <w:bCs/>
          <w:sz w:val="20"/>
          <w:szCs w:val="20"/>
        </w:rPr>
        <w:t xml:space="preserve"> </w:t>
      </w:r>
      <w:r w:rsidR="008D6A87">
        <w:rPr>
          <w:rFonts w:ascii="Arial" w:eastAsia="Arial" w:hAnsi="Arial" w:cs="Arial"/>
          <w:bCs/>
          <w:sz w:val="20"/>
          <w:szCs w:val="20"/>
        </w:rPr>
        <w:t xml:space="preserve">(DEFRA) </w:t>
      </w:r>
      <w:r w:rsidR="007F3DAA">
        <w:rPr>
          <w:rFonts w:ascii="Arial" w:eastAsia="Arial" w:hAnsi="Arial" w:cs="Arial"/>
          <w:bCs/>
          <w:sz w:val="20"/>
          <w:szCs w:val="20"/>
        </w:rPr>
        <w:t>and will be published in the public domain. ICE will not share your personal details publicly</w:t>
      </w:r>
      <w:r w:rsidR="008D6A87">
        <w:rPr>
          <w:rFonts w:ascii="Arial" w:eastAsia="Arial" w:hAnsi="Arial" w:cs="Arial"/>
          <w:bCs/>
          <w:sz w:val="20"/>
          <w:szCs w:val="20"/>
        </w:rPr>
        <w:t xml:space="preserve">. </w:t>
      </w:r>
    </w:p>
    <w:p w14:paraId="02169CC6" w14:textId="3021C99D" w:rsidR="008D6A87" w:rsidRDefault="008D6A87" w:rsidP="003B1368">
      <w:pPr>
        <w:spacing w:before="115"/>
        <w:ind w:right="909"/>
        <w:rPr>
          <w:rFonts w:ascii="Arial" w:eastAsia="Arial" w:hAnsi="Arial" w:cs="Arial"/>
          <w:bCs/>
          <w:sz w:val="20"/>
          <w:szCs w:val="20"/>
        </w:rPr>
      </w:pPr>
      <w:r>
        <w:rPr>
          <w:rFonts w:ascii="Arial" w:eastAsia="Arial" w:hAnsi="Arial" w:cs="Arial"/>
          <w:bCs/>
          <w:sz w:val="20"/>
          <w:szCs w:val="20"/>
        </w:rPr>
        <w:t xml:space="preserve">ICE will share your response to the consultation questions as well as </w:t>
      </w:r>
      <w:r w:rsidR="00BB7BAF">
        <w:rPr>
          <w:rFonts w:ascii="Arial" w:eastAsia="Arial" w:hAnsi="Arial" w:cs="Arial"/>
          <w:bCs/>
          <w:sz w:val="20"/>
          <w:szCs w:val="20"/>
        </w:rPr>
        <w:t xml:space="preserve">the </w:t>
      </w:r>
      <w:r w:rsidR="00BB7BAF" w:rsidRPr="00BB7BAF">
        <w:rPr>
          <w:rFonts w:ascii="Arial" w:eastAsia="Arial" w:hAnsi="Arial" w:cs="Arial"/>
          <w:b/>
          <w:sz w:val="20"/>
          <w:szCs w:val="20"/>
        </w:rPr>
        <w:t xml:space="preserve">Category of </w:t>
      </w:r>
      <w:r w:rsidR="00AA38CC">
        <w:rPr>
          <w:rFonts w:ascii="Arial" w:eastAsia="Arial" w:hAnsi="Arial" w:cs="Arial"/>
          <w:b/>
          <w:sz w:val="20"/>
          <w:szCs w:val="20"/>
        </w:rPr>
        <w:t>Consultee</w:t>
      </w:r>
      <w:r w:rsidR="00BB7BAF">
        <w:rPr>
          <w:rFonts w:ascii="Arial" w:eastAsia="Arial" w:hAnsi="Arial" w:cs="Arial"/>
          <w:bCs/>
          <w:sz w:val="20"/>
          <w:szCs w:val="20"/>
        </w:rPr>
        <w:t xml:space="preserve"> with DEFRA as part of the research process and may also use this information in the published outputs. </w:t>
      </w:r>
    </w:p>
    <w:p w14:paraId="65A7FB29" w14:textId="1030DEFA" w:rsidR="008C0F81" w:rsidRPr="00E54AC5" w:rsidRDefault="00BB7BAF" w:rsidP="003B1368">
      <w:pPr>
        <w:spacing w:before="115"/>
        <w:ind w:right="909"/>
        <w:rPr>
          <w:rFonts w:ascii="Arial" w:eastAsia="Arial" w:hAnsi="Arial" w:cs="Arial"/>
          <w:bCs/>
          <w:sz w:val="20"/>
          <w:szCs w:val="20"/>
        </w:rPr>
      </w:pPr>
      <w:r>
        <w:rPr>
          <w:rFonts w:ascii="Arial" w:eastAsia="Arial" w:hAnsi="Arial" w:cs="Arial"/>
          <w:bCs/>
          <w:sz w:val="20"/>
          <w:szCs w:val="20"/>
        </w:rPr>
        <w:t xml:space="preserve">ICE will not share your name, </w:t>
      </w:r>
      <w:r w:rsidR="0047130E">
        <w:rPr>
          <w:rFonts w:ascii="Arial" w:eastAsia="Arial" w:hAnsi="Arial" w:cs="Arial"/>
          <w:bCs/>
          <w:sz w:val="20"/>
          <w:szCs w:val="20"/>
        </w:rPr>
        <w:t xml:space="preserve">job title, </w:t>
      </w:r>
      <w:r>
        <w:rPr>
          <w:rFonts w:ascii="Arial" w:eastAsia="Arial" w:hAnsi="Arial" w:cs="Arial"/>
          <w:bCs/>
          <w:sz w:val="20"/>
          <w:szCs w:val="20"/>
        </w:rPr>
        <w:t xml:space="preserve">employer or contact details with DEFRA without your consent. </w:t>
      </w:r>
    </w:p>
    <w:tbl>
      <w:tblPr>
        <w:tblW w:w="0" w:type="auto"/>
        <w:tblInd w:w="-5" w:type="dxa"/>
        <w:tblBorders>
          <w:top w:val="single" w:sz="4" w:space="0" w:color="007C92"/>
          <w:left w:val="single" w:sz="4" w:space="0" w:color="007C92"/>
          <w:bottom w:val="single" w:sz="4" w:space="0" w:color="007C92"/>
          <w:right w:val="single" w:sz="4" w:space="0" w:color="007C92"/>
          <w:insideH w:val="single" w:sz="4" w:space="0" w:color="007C92"/>
          <w:insideV w:val="single" w:sz="4" w:space="0" w:color="007C92"/>
        </w:tblBorders>
        <w:tblLayout w:type="fixed"/>
        <w:tblCellMar>
          <w:left w:w="0" w:type="dxa"/>
          <w:right w:w="0" w:type="dxa"/>
        </w:tblCellMar>
        <w:tblLook w:val="01E0" w:firstRow="1" w:lastRow="1" w:firstColumn="1" w:lastColumn="1" w:noHBand="0" w:noVBand="0"/>
      </w:tblPr>
      <w:tblGrid>
        <w:gridCol w:w="9301"/>
        <w:gridCol w:w="442"/>
      </w:tblGrid>
      <w:tr w:rsidR="008C0F81" w:rsidRPr="003B1368" w14:paraId="1741F4CB" w14:textId="77777777" w:rsidTr="00633505">
        <w:trPr>
          <w:trHeight w:val="724"/>
        </w:trPr>
        <w:tc>
          <w:tcPr>
            <w:tcW w:w="9301" w:type="dxa"/>
          </w:tcPr>
          <w:p w14:paraId="4A618F5F" w14:textId="55C0C4B2" w:rsidR="008C0F81" w:rsidRPr="003B1368" w:rsidRDefault="007F3DAA" w:rsidP="003B1368">
            <w:pPr>
              <w:spacing w:before="54"/>
              <w:ind w:right="909"/>
              <w:rPr>
                <w:rFonts w:ascii="Arial" w:eastAsia="Arial" w:hAnsi="Arial" w:cs="Arial"/>
                <w:sz w:val="20"/>
                <w:szCs w:val="20"/>
              </w:rPr>
            </w:pPr>
            <w:r>
              <w:rPr>
                <w:rFonts w:ascii="Arial" w:eastAsia="Arial" w:hAnsi="Arial" w:cs="Arial"/>
                <w:sz w:val="20"/>
                <w:szCs w:val="20"/>
              </w:rPr>
              <w:t xml:space="preserve">I understand that </w:t>
            </w:r>
            <w:r w:rsidR="00BB7BAF" w:rsidRPr="00BB7BAF">
              <w:rPr>
                <w:rFonts w:ascii="Arial" w:eastAsia="Arial" w:hAnsi="Arial" w:cs="Arial"/>
                <w:sz w:val="20"/>
                <w:szCs w:val="20"/>
              </w:rPr>
              <w:t xml:space="preserve">ICE will share </w:t>
            </w:r>
            <w:r w:rsidR="00BB7BAF">
              <w:rPr>
                <w:rFonts w:ascii="Arial" w:eastAsia="Arial" w:hAnsi="Arial" w:cs="Arial"/>
                <w:sz w:val="20"/>
                <w:szCs w:val="20"/>
              </w:rPr>
              <w:t>my</w:t>
            </w:r>
            <w:r w:rsidR="00BB7BAF" w:rsidRPr="00BB7BAF">
              <w:rPr>
                <w:rFonts w:ascii="Arial" w:eastAsia="Arial" w:hAnsi="Arial" w:cs="Arial"/>
                <w:sz w:val="20"/>
                <w:szCs w:val="20"/>
              </w:rPr>
              <w:t xml:space="preserve"> response to the consultation questions as well as the Category of </w:t>
            </w:r>
            <w:r w:rsidR="0080116B">
              <w:rPr>
                <w:rFonts w:ascii="Arial" w:eastAsia="Arial" w:hAnsi="Arial" w:cs="Arial"/>
                <w:sz w:val="20"/>
                <w:szCs w:val="20"/>
              </w:rPr>
              <w:t>Consultee</w:t>
            </w:r>
            <w:r w:rsidR="00BB7BAF" w:rsidRPr="00BB7BAF">
              <w:rPr>
                <w:rFonts w:ascii="Arial" w:eastAsia="Arial" w:hAnsi="Arial" w:cs="Arial"/>
                <w:sz w:val="20"/>
                <w:szCs w:val="20"/>
              </w:rPr>
              <w:t xml:space="preserve"> with DEFRA as part of the research process and may also use this information in the published outputs.</w:t>
            </w:r>
          </w:p>
        </w:tc>
        <w:sdt>
          <w:sdtPr>
            <w:rPr>
              <w:rFonts w:ascii="Arial" w:eastAsia="Arial" w:hAnsi="Arial" w:cs="Arial"/>
              <w:sz w:val="28"/>
              <w:szCs w:val="28"/>
            </w:rPr>
            <w:id w:val="-1881315635"/>
            <w14:checkbox>
              <w14:checked w14:val="0"/>
              <w14:checkedState w14:val="2612" w14:font="MS Gothic"/>
              <w14:uncheckedState w14:val="2610" w14:font="MS Gothic"/>
            </w14:checkbox>
          </w:sdtPr>
          <w:sdtEndPr/>
          <w:sdtContent>
            <w:tc>
              <w:tcPr>
                <w:tcW w:w="442" w:type="dxa"/>
              </w:tcPr>
              <w:p w14:paraId="1BC60887" w14:textId="77777777" w:rsidR="008C0F81" w:rsidRPr="006C51A5" w:rsidRDefault="008C0F81" w:rsidP="003B1368">
                <w:pPr>
                  <w:ind w:right="909"/>
                  <w:rPr>
                    <w:rFonts w:ascii="Arial" w:eastAsia="Arial" w:hAnsi="Arial" w:cs="Arial"/>
                    <w:sz w:val="28"/>
                    <w:szCs w:val="28"/>
                  </w:rPr>
                </w:pPr>
                <w:r w:rsidRPr="006C51A5">
                  <w:rPr>
                    <w:rFonts w:ascii="Segoe UI Symbol" w:eastAsia="MS Gothic" w:hAnsi="Segoe UI Symbol" w:cs="Segoe UI Symbol"/>
                    <w:sz w:val="28"/>
                    <w:szCs w:val="28"/>
                  </w:rPr>
                  <w:t>☐</w:t>
                </w:r>
              </w:p>
            </w:tc>
          </w:sdtContent>
        </w:sdt>
      </w:tr>
    </w:tbl>
    <w:p w14:paraId="5D2FE877" w14:textId="77777777" w:rsidR="00ED05B9" w:rsidRPr="003B1368" w:rsidRDefault="00ED05B9" w:rsidP="006C51A5">
      <w:pPr>
        <w:spacing w:before="120" w:after="120"/>
        <w:ind w:right="1476"/>
        <w:rPr>
          <w:rFonts w:ascii="Arial" w:eastAsia="Calibri" w:hAnsi="Arial" w:cs="Arial"/>
          <w:b/>
          <w:bCs/>
          <w:sz w:val="20"/>
          <w:szCs w:val="20"/>
          <w:lang w:bidi="ar-SA"/>
        </w:rPr>
      </w:pPr>
      <w:r w:rsidRPr="003B1368">
        <w:rPr>
          <w:rFonts w:ascii="Arial" w:eastAsia="Arial" w:hAnsi="Arial" w:cs="Arial"/>
          <w:b/>
          <w:bCs/>
          <w:sz w:val="20"/>
          <w:szCs w:val="20"/>
        </w:rPr>
        <w:t>General Data Protection Regulation (GDPR)</w:t>
      </w:r>
    </w:p>
    <w:p w14:paraId="11F60B3A" w14:textId="77777777" w:rsidR="00ED05B9" w:rsidRPr="0047130E" w:rsidRDefault="00ED05B9" w:rsidP="006C51A5">
      <w:pPr>
        <w:ind w:right="1476"/>
        <w:rPr>
          <w:rFonts w:ascii="Arial" w:eastAsia="Arial" w:hAnsi="Arial" w:cs="Arial"/>
          <w:sz w:val="16"/>
          <w:szCs w:val="16"/>
        </w:rPr>
      </w:pPr>
      <w:r w:rsidRPr="0047130E">
        <w:rPr>
          <w:rFonts w:ascii="Arial" w:eastAsia="Arial" w:hAnsi="Arial" w:cs="Arial"/>
          <w:sz w:val="16"/>
          <w:szCs w:val="16"/>
        </w:rPr>
        <w:t xml:space="preserve">The Institution of Civil Engineers and Thomas Telford Ltd maintain data on all members. We also maintain data on non-members who use our services. This will be used confidentially for normal purposes, including subscription and donation collection, mailing of publications, contract fulfilment when purchasing TTL products and services and notification of conferences and events. </w:t>
      </w:r>
    </w:p>
    <w:p w14:paraId="27197C6D" w14:textId="77777777" w:rsidR="00ED05B9" w:rsidRPr="0047130E" w:rsidRDefault="00ED05B9" w:rsidP="006C51A5">
      <w:pPr>
        <w:ind w:right="1476"/>
        <w:rPr>
          <w:rFonts w:ascii="Arial" w:eastAsia="Arial" w:hAnsi="Arial" w:cs="Arial"/>
          <w:sz w:val="16"/>
          <w:szCs w:val="16"/>
        </w:rPr>
      </w:pPr>
    </w:p>
    <w:p w14:paraId="17C71899" w14:textId="77777777" w:rsidR="00ED05B9" w:rsidRPr="0047130E" w:rsidRDefault="00ED05B9" w:rsidP="006C51A5">
      <w:pPr>
        <w:ind w:right="1476"/>
        <w:rPr>
          <w:rFonts w:ascii="Arial" w:eastAsia="Arial" w:hAnsi="Arial" w:cs="Arial"/>
          <w:sz w:val="16"/>
          <w:szCs w:val="16"/>
        </w:rPr>
      </w:pPr>
      <w:r w:rsidRPr="0047130E">
        <w:rPr>
          <w:rFonts w:ascii="Arial" w:eastAsia="Arial" w:hAnsi="Arial" w:cs="Arial"/>
          <w:sz w:val="16"/>
          <w:szCs w:val="16"/>
        </w:rPr>
        <w:t>Personal data relating to ICE membership may be stored securely in perpetuity for historical purposes. Personal data relating to non-members and/or TTL customers will only be held for as long as needed to fulfil the purpose for which it was collected.</w:t>
      </w:r>
    </w:p>
    <w:p w14:paraId="4C07657F" w14:textId="77777777" w:rsidR="00ED05B9" w:rsidRPr="0047130E" w:rsidRDefault="00ED05B9" w:rsidP="006C51A5">
      <w:pPr>
        <w:ind w:right="1476"/>
        <w:rPr>
          <w:rFonts w:ascii="Arial" w:eastAsia="Arial" w:hAnsi="Arial" w:cs="Arial"/>
          <w:sz w:val="16"/>
          <w:szCs w:val="16"/>
        </w:rPr>
      </w:pPr>
    </w:p>
    <w:p w14:paraId="52CD90A7" w14:textId="3083CEA1" w:rsidR="00110FDC" w:rsidRDefault="00ED05B9" w:rsidP="006C51A5">
      <w:pPr>
        <w:ind w:right="1476"/>
        <w:rPr>
          <w:rFonts w:ascii="Arial" w:eastAsia="Arial" w:hAnsi="Arial" w:cs="Arial"/>
          <w:color w:val="0000FF"/>
          <w:sz w:val="16"/>
          <w:szCs w:val="16"/>
          <w:u w:val="single"/>
        </w:rPr>
      </w:pPr>
      <w:r w:rsidRPr="0047130E">
        <w:rPr>
          <w:rFonts w:ascii="Arial" w:eastAsia="Arial" w:hAnsi="Arial" w:cs="Arial"/>
          <w:sz w:val="16"/>
          <w:szCs w:val="16"/>
        </w:rPr>
        <w:t>For more information on how and why we collect and use personal data and your rights as an individual please review the</w:t>
      </w:r>
      <w:hyperlink r:id="rId16" w:history="1">
        <w:r w:rsidRPr="0047130E">
          <w:rPr>
            <w:rFonts w:ascii="Arial" w:eastAsia="Arial" w:hAnsi="Arial" w:cs="Arial"/>
            <w:color w:val="0000FF"/>
            <w:sz w:val="16"/>
            <w:szCs w:val="16"/>
            <w:u w:val="single"/>
          </w:rPr>
          <w:t xml:space="preserve"> ICE Privacy Notice. </w:t>
        </w:r>
      </w:hyperlink>
    </w:p>
    <w:p w14:paraId="4B9AC7DC" w14:textId="77777777" w:rsidR="00110FDC" w:rsidRDefault="00110FDC">
      <w:pPr>
        <w:widowControl/>
        <w:autoSpaceDE/>
        <w:autoSpaceDN/>
        <w:rPr>
          <w:rFonts w:ascii="Arial" w:eastAsia="Arial" w:hAnsi="Arial" w:cs="Arial"/>
          <w:color w:val="0000FF"/>
          <w:sz w:val="16"/>
          <w:szCs w:val="16"/>
          <w:u w:val="single"/>
        </w:rPr>
      </w:pPr>
      <w:r>
        <w:rPr>
          <w:rFonts w:ascii="Arial" w:eastAsia="Arial" w:hAnsi="Arial" w:cs="Arial"/>
          <w:color w:val="0000FF"/>
          <w:sz w:val="16"/>
          <w:szCs w:val="16"/>
          <w:u w:val="single"/>
        </w:rPr>
        <w:br w:type="page"/>
      </w:r>
    </w:p>
    <w:p w14:paraId="530CE396" w14:textId="77777777" w:rsidR="00ED05B9" w:rsidRPr="0047130E" w:rsidRDefault="00ED05B9" w:rsidP="006C51A5">
      <w:pPr>
        <w:ind w:right="1476"/>
        <w:rPr>
          <w:rFonts w:ascii="Arial" w:eastAsia="Arial" w:hAnsi="Arial" w:cs="Arial"/>
          <w:sz w:val="16"/>
          <w:szCs w:val="16"/>
        </w:rPr>
      </w:pPr>
    </w:p>
    <w:p w14:paraId="6D723C48" w14:textId="77777777" w:rsidR="00ED05B9" w:rsidRDefault="00ED05B9" w:rsidP="00AA5808">
      <w:pPr>
        <w:ind w:right="992"/>
        <w:rPr>
          <w:rFonts w:ascii="Arial" w:eastAsia="Arial" w:hAnsi="Arial" w:cs="Arial"/>
        </w:rPr>
      </w:pPr>
    </w:p>
    <w:p w14:paraId="77E8F87E" w14:textId="7C4A8BCB" w:rsidR="00633505" w:rsidRPr="00110FDC" w:rsidRDefault="00633505" w:rsidP="00A1582C">
      <w:pPr>
        <w:ind w:right="1334"/>
        <w:rPr>
          <w:rFonts w:ascii="Arial" w:eastAsia="Arial" w:hAnsi="Arial" w:cs="Arial"/>
          <w:b/>
          <w:bCs/>
          <w:sz w:val="28"/>
          <w:szCs w:val="28"/>
        </w:rPr>
      </w:pPr>
      <w:r w:rsidRPr="00110FDC">
        <w:rPr>
          <w:rFonts w:ascii="Arial" w:eastAsia="Arial" w:hAnsi="Arial" w:cs="Arial"/>
          <w:b/>
          <w:bCs/>
          <w:sz w:val="28"/>
          <w:szCs w:val="28"/>
        </w:rPr>
        <w:t>Consultation Response</w:t>
      </w:r>
    </w:p>
    <w:p w14:paraId="269C07B4" w14:textId="4AE03B03" w:rsidR="00633505" w:rsidRDefault="00633505" w:rsidP="00A1582C">
      <w:pPr>
        <w:ind w:right="1334"/>
        <w:rPr>
          <w:rFonts w:ascii="Arial" w:eastAsia="Arial" w:hAnsi="Arial" w:cs="Arial"/>
        </w:rPr>
      </w:pPr>
    </w:p>
    <w:p w14:paraId="1FDBD996" w14:textId="77777777" w:rsidR="00AA38CC" w:rsidRDefault="00633505" w:rsidP="00A1582C">
      <w:pPr>
        <w:ind w:right="1334"/>
        <w:rPr>
          <w:rFonts w:ascii="Arial" w:eastAsia="Arial" w:hAnsi="Arial" w:cs="Arial"/>
        </w:rPr>
      </w:pPr>
      <w:r>
        <w:rPr>
          <w:rFonts w:ascii="Arial" w:eastAsia="Arial" w:hAnsi="Arial" w:cs="Arial"/>
        </w:rPr>
        <w:t>Please</w:t>
      </w:r>
      <w:r w:rsidR="00AA38CC">
        <w:rPr>
          <w:rFonts w:ascii="Arial" w:eastAsia="Arial" w:hAnsi="Arial" w:cs="Arial"/>
        </w:rPr>
        <w:t xml:space="preserve"> read </w:t>
      </w:r>
      <w:bookmarkStart w:id="5" w:name="_Hlk102488440"/>
      <w:r w:rsidR="00AA38CC">
        <w:rPr>
          <w:rFonts w:ascii="Arial" w:eastAsia="Arial" w:hAnsi="Arial" w:cs="Arial"/>
        </w:rPr>
        <w:t>the corresponding document,</w:t>
      </w:r>
      <w:r w:rsidR="00AA38CC" w:rsidRPr="00AA38CC">
        <w:t xml:space="preserve"> </w:t>
      </w:r>
      <w:r w:rsidR="00AA38CC" w:rsidRPr="00AA38CC">
        <w:rPr>
          <w:rFonts w:ascii="Arial" w:eastAsia="Arial" w:hAnsi="Arial" w:cs="Arial"/>
          <w:b/>
          <w:bCs/>
        </w:rPr>
        <w:t>Improving the Future Supply of Reservoir Engineers – Call for Evidence</w:t>
      </w:r>
      <w:r w:rsidR="00AA38CC">
        <w:rPr>
          <w:rFonts w:ascii="Arial" w:eastAsia="Arial" w:hAnsi="Arial" w:cs="Arial"/>
        </w:rPr>
        <w:t xml:space="preserve"> </w:t>
      </w:r>
      <w:bookmarkEnd w:id="5"/>
      <w:r w:rsidR="00AA38CC">
        <w:rPr>
          <w:rFonts w:ascii="Arial" w:eastAsia="Arial" w:hAnsi="Arial" w:cs="Arial"/>
        </w:rPr>
        <w:t>and then answer the question below which are relevant to you as a consultee.</w:t>
      </w:r>
    </w:p>
    <w:p w14:paraId="6D25AB79" w14:textId="77777777" w:rsidR="00AA38CC" w:rsidRDefault="00AA38CC" w:rsidP="00A1582C">
      <w:pPr>
        <w:ind w:right="1334"/>
        <w:rPr>
          <w:rFonts w:ascii="Arial" w:eastAsia="Arial" w:hAnsi="Arial" w:cs="Arial"/>
        </w:rPr>
      </w:pPr>
    </w:p>
    <w:p w14:paraId="1744CBE4" w14:textId="4E7CCD92" w:rsidR="00633505" w:rsidRDefault="00AA38CC" w:rsidP="00A1582C">
      <w:pPr>
        <w:ind w:right="1334"/>
        <w:rPr>
          <w:rFonts w:ascii="Arial" w:eastAsia="Arial" w:hAnsi="Arial" w:cs="Arial"/>
          <w:b/>
          <w:bCs/>
        </w:rPr>
      </w:pPr>
      <w:r>
        <w:rPr>
          <w:rFonts w:ascii="Arial" w:eastAsia="Arial" w:hAnsi="Arial" w:cs="Arial"/>
        </w:rPr>
        <w:t>When responding to the question</w:t>
      </w:r>
      <w:r w:rsidR="008148C8">
        <w:rPr>
          <w:rFonts w:ascii="Arial" w:eastAsia="Arial" w:hAnsi="Arial" w:cs="Arial"/>
        </w:rPr>
        <w:t>s</w:t>
      </w:r>
      <w:r>
        <w:rPr>
          <w:rFonts w:ascii="Arial" w:eastAsia="Arial" w:hAnsi="Arial" w:cs="Arial"/>
        </w:rPr>
        <w:t xml:space="preserve"> please </w:t>
      </w:r>
      <w:r w:rsidR="008148C8">
        <w:rPr>
          <w:rFonts w:ascii="Arial" w:eastAsia="Arial" w:hAnsi="Arial" w:cs="Arial"/>
        </w:rPr>
        <w:t>refer</w:t>
      </w:r>
      <w:r>
        <w:rPr>
          <w:rFonts w:ascii="Arial" w:eastAsia="Arial" w:hAnsi="Arial" w:cs="Arial"/>
        </w:rPr>
        <w:t xml:space="preserve"> to the corresponding discussion points </w:t>
      </w:r>
      <w:r w:rsidR="008148C8">
        <w:rPr>
          <w:rFonts w:ascii="Arial" w:eastAsia="Arial" w:hAnsi="Arial" w:cs="Arial"/>
        </w:rPr>
        <w:t xml:space="preserve">in section </w:t>
      </w:r>
      <w:r w:rsidR="008148C8" w:rsidRPr="008148C8">
        <w:rPr>
          <w:rFonts w:ascii="Arial" w:eastAsia="Arial" w:hAnsi="Arial" w:cs="Arial"/>
          <w:b/>
          <w:bCs/>
        </w:rPr>
        <w:t>h) Issues for the Call for Evidence</w:t>
      </w:r>
      <w:r w:rsidR="008148C8">
        <w:rPr>
          <w:rFonts w:ascii="Arial" w:eastAsia="Arial" w:hAnsi="Arial" w:cs="Arial"/>
        </w:rPr>
        <w:t xml:space="preserve"> of the corresponding document,</w:t>
      </w:r>
      <w:r w:rsidR="008148C8" w:rsidRPr="00AA38CC">
        <w:t xml:space="preserve"> </w:t>
      </w:r>
      <w:r w:rsidR="008148C8" w:rsidRPr="00AA38CC">
        <w:rPr>
          <w:rFonts w:ascii="Arial" w:eastAsia="Arial" w:hAnsi="Arial" w:cs="Arial"/>
          <w:b/>
          <w:bCs/>
        </w:rPr>
        <w:t>Improving the Future Supply of Reservoir Engineers – Call for Evidence</w:t>
      </w:r>
    </w:p>
    <w:p w14:paraId="24E731C8" w14:textId="546D9408" w:rsidR="00A1582C" w:rsidRDefault="00A1582C" w:rsidP="00A1582C">
      <w:pPr>
        <w:ind w:right="1334"/>
        <w:rPr>
          <w:rFonts w:ascii="Arial" w:eastAsia="Arial" w:hAnsi="Arial" w:cs="Arial"/>
          <w:b/>
          <w:bCs/>
        </w:rPr>
      </w:pPr>
    </w:p>
    <w:p w14:paraId="0AD4D099" w14:textId="22354B18" w:rsidR="00A1582C" w:rsidRPr="00A1582C" w:rsidRDefault="00A1582C" w:rsidP="00A1582C">
      <w:pPr>
        <w:ind w:right="1334"/>
        <w:rPr>
          <w:rFonts w:ascii="Arial" w:eastAsia="Arial" w:hAnsi="Arial" w:cs="Arial"/>
        </w:rPr>
      </w:pPr>
    </w:p>
    <w:p w14:paraId="5FC7EB34" w14:textId="77777777" w:rsidR="00633505" w:rsidRDefault="00633505" w:rsidP="00A1582C">
      <w:pPr>
        <w:ind w:right="1334"/>
        <w:rPr>
          <w:rFonts w:ascii="Arial" w:eastAsia="Arial" w:hAnsi="Arial" w:cs="Arial"/>
        </w:rPr>
      </w:pPr>
    </w:p>
    <w:p w14:paraId="2ACB18F3" w14:textId="77777777" w:rsidR="00633505" w:rsidRPr="00633505" w:rsidRDefault="00633505" w:rsidP="00A1582C">
      <w:pPr>
        <w:pStyle w:val="Heading1"/>
        <w:ind w:right="1334"/>
        <w:rPr>
          <w:lang w:val="en-US"/>
        </w:rPr>
      </w:pPr>
      <w:r w:rsidRPr="00633505">
        <w:rPr>
          <w:lang w:val="en-US"/>
        </w:rPr>
        <w:t>1. The scale of future demand for Panel Engineers services</w:t>
      </w:r>
    </w:p>
    <w:p w14:paraId="4C88DBAC" w14:textId="77777777" w:rsidR="00633505" w:rsidRPr="00633505" w:rsidRDefault="00633505" w:rsidP="00A1582C">
      <w:pPr>
        <w:numPr>
          <w:ilvl w:val="0"/>
          <w:numId w:val="12"/>
        </w:numPr>
        <w:ind w:right="1334"/>
        <w:rPr>
          <w:rFonts w:ascii="Arial" w:eastAsia="Arial" w:hAnsi="Arial" w:cs="Arial"/>
          <w:sz w:val="20"/>
          <w:szCs w:val="20"/>
        </w:rPr>
      </w:pPr>
      <w:r w:rsidRPr="00633505">
        <w:rPr>
          <w:rFonts w:ascii="Arial" w:eastAsia="Arial" w:hAnsi="Arial" w:cs="Arial"/>
          <w:sz w:val="20"/>
          <w:szCs w:val="20"/>
        </w:rPr>
        <w:t xml:space="preserve">Can you provide any evidence that will help the review better understand the scale of future demand for Panel Engineers services, including the pattern of future changes to demand for the Construction Engineer, Inspecting </w:t>
      </w:r>
      <w:proofErr w:type="gramStart"/>
      <w:r w:rsidRPr="00633505">
        <w:rPr>
          <w:rFonts w:ascii="Arial" w:eastAsia="Arial" w:hAnsi="Arial" w:cs="Arial"/>
          <w:sz w:val="20"/>
          <w:szCs w:val="20"/>
        </w:rPr>
        <w:t>Engineer</w:t>
      </w:r>
      <w:proofErr w:type="gramEnd"/>
      <w:r w:rsidRPr="00633505">
        <w:rPr>
          <w:rFonts w:ascii="Arial" w:eastAsia="Arial" w:hAnsi="Arial" w:cs="Arial"/>
          <w:sz w:val="20"/>
          <w:szCs w:val="20"/>
        </w:rPr>
        <w:t xml:space="preserve"> and Supervising Engineer roles?</w:t>
      </w:r>
    </w:p>
    <w:p w14:paraId="07FCC69F" w14:textId="27C67A18" w:rsidR="00A1582C" w:rsidRDefault="00633505" w:rsidP="00A1582C">
      <w:pPr>
        <w:numPr>
          <w:ilvl w:val="0"/>
          <w:numId w:val="12"/>
        </w:numPr>
        <w:ind w:right="1334"/>
        <w:rPr>
          <w:rFonts w:ascii="Arial" w:eastAsia="Arial" w:hAnsi="Arial" w:cs="Arial"/>
          <w:sz w:val="20"/>
          <w:szCs w:val="20"/>
        </w:rPr>
      </w:pPr>
      <w:r w:rsidRPr="00633505">
        <w:rPr>
          <w:rFonts w:ascii="Arial" w:eastAsia="Arial" w:hAnsi="Arial" w:cs="Arial"/>
          <w:sz w:val="20"/>
          <w:szCs w:val="20"/>
        </w:rPr>
        <w:t>What are the key uncertainties the review should consider?</w:t>
      </w:r>
    </w:p>
    <w:p w14:paraId="0446BC05" w14:textId="28A7C25E" w:rsidR="00A1582C" w:rsidRDefault="00A1582C" w:rsidP="00A1582C">
      <w:pPr>
        <w:ind w:right="1334"/>
        <w:rPr>
          <w:rFonts w:ascii="Arial" w:eastAsia="Arial" w:hAnsi="Arial" w:cs="Arial"/>
          <w:sz w:val="20"/>
          <w:szCs w:val="20"/>
        </w:rPr>
      </w:pPr>
    </w:p>
    <w:p w14:paraId="46D84C9E" w14:textId="73001346" w:rsidR="00A1582C" w:rsidRDefault="00A1582C" w:rsidP="00A1582C">
      <w:pPr>
        <w:ind w:right="1334"/>
        <w:rPr>
          <w:rFonts w:ascii="Arial" w:eastAsia="Arial" w:hAnsi="Arial" w:cs="Arial"/>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460"/>
      </w:tblGrid>
      <w:tr w:rsidR="00A1582C" w14:paraId="64B4963D" w14:textId="77777777" w:rsidTr="000304A5">
        <w:trPr>
          <w:trHeight w:val="7212"/>
        </w:trPr>
        <w:tc>
          <w:tcPr>
            <w:tcW w:w="9460" w:type="dxa"/>
          </w:tcPr>
          <w:p w14:paraId="6A233BA8" w14:textId="3E43F3B0" w:rsidR="00A1582C" w:rsidRDefault="00E54AC5" w:rsidP="00A1582C">
            <w:pPr>
              <w:ind w:right="1334"/>
              <w:rPr>
                <w:rFonts w:ascii="Arial" w:eastAsia="Arial" w:hAnsi="Arial" w:cs="Arial"/>
                <w:sz w:val="20"/>
                <w:szCs w:val="20"/>
              </w:rPr>
            </w:pPr>
            <w:r>
              <w:rPr>
                <w:rFonts w:ascii="Arial" w:eastAsia="Arial" w:hAnsi="Arial" w:cs="Arial"/>
                <w:sz w:val="20"/>
                <w:szCs w:val="20"/>
              </w:rPr>
              <w:t>Question 1 response:</w:t>
            </w:r>
          </w:p>
        </w:tc>
      </w:tr>
    </w:tbl>
    <w:p w14:paraId="64F06860" w14:textId="77777777" w:rsidR="00A1582C" w:rsidRPr="00633505" w:rsidRDefault="00A1582C" w:rsidP="00A1582C">
      <w:pPr>
        <w:ind w:right="1334"/>
        <w:rPr>
          <w:rFonts w:ascii="Arial" w:eastAsia="Arial" w:hAnsi="Arial" w:cs="Arial"/>
          <w:sz w:val="20"/>
          <w:szCs w:val="20"/>
        </w:rPr>
      </w:pPr>
    </w:p>
    <w:p w14:paraId="3ACD8BC6" w14:textId="6F4B5744" w:rsidR="00A1582C" w:rsidRDefault="00A1582C" w:rsidP="00A1582C">
      <w:pPr>
        <w:widowControl/>
        <w:autoSpaceDE/>
        <w:autoSpaceDN/>
        <w:ind w:right="1334"/>
        <w:rPr>
          <w:rFonts w:ascii="Arial" w:eastAsia="Arial" w:hAnsi="Arial" w:cs="Arial"/>
          <w:b/>
          <w:bCs/>
          <w:sz w:val="20"/>
          <w:szCs w:val="20"/>
          <w:lang w:val="en-US"/>
        </w:rPr>
      </w:pPr>
      <w:r>
        <w:rPr>
          <w:rFonts w:ascii="Arial" w:eastAsia="Arial" w:hAnsi="Arial" w:cs="Arial"/>
          <w:b/>
          <w:bCs/>
          <w:sz w:val="20"/>
          <w:szCs w:val="20"/>
          <w:lang w:val="en-US"/>
        </w:rPr>
        <w:br w:type="page"/>
      </w:r>
    </w:p>
    <w:p w14:paraId="385FAD8F" w14:textId="77777777" w:rsidR="00633505" w:rsidRPr="00633505" w:rsidRDefault="00633505" w:rsidP="00A1582C">
      <w:pPr>
        <w:ind w:right="1334"/>
        <w:rPr>
          <w:rFonts w:ascii="Arial" w:eastAsia="Arial" w:hAnsi="Arial" w:cs="Arial"/>
          <w:b/>
          <w:bCs/>
          <w:sz w:val="20"/>
          <w:szCs w:val="20"/>
          <w:lang w:val="en-US"/>
        </w:rPr>
      </w:pPr>
    </w:p>
    <w:p w14:paraId="7A77F063" w14:textId="77777777" w:rsidR="00633505" w:rsidRPr="00633505" w:rsidRDefault="00633505" w:rsidP="00A1582C">
      <w:pPr>
        <w:pStyle w:val="Heading1"/>
        <w:ind w:right="1334"/>
        <w:rPr>
          <w:lang w:val="en-US"/>
        </w:rPr>
      </w:pPr>
      <w:r w:rsidRPr="00633505">
        <w:rPr>
          <w:lang w:val="en-US"/>
        </w:rPr>
        <w:t>2. The ability of all reservoir owners to access the services of Panel Engineers</w:t>
      </w:r>
    </w:p>
    <w:p w14:paraId="664DEE6A" w14:textId="77777777" w:rsidR="00633505" w:rsidRPr="00633505" w:rsidRDefault="00633505" w:rsidP="00A1582C">
      <w:pPr>
        <w:ind w:right="1334"/>
        <w:rPr>
          <w:rFonts w:ascii="Arial" w:eastAsia="Arial" w:hAnsi="Arial" w:cs="Arial"/>
          <w:b/>
          <w:bCs/>
          <w:sz w:val="20"/>
          <w:szCs w:val="20"/>
          <w:lang w:val="en-US"/>
        </w:rPr>
      </w:pPr>
    </w:p>
    <w:p w14:paraId="56C03A70" w14:textId="4FC0B9C3" w:rsidR="00633505" w:rsidRDefault="00633505" w:rsidP="00A1582C">
      <w:pPr>
        <w:numPr>
          <w:ilvl w:val="0"/>
          <w:numId w:val="18"/>
        </w:numPr>
        <w:ind w:right="1334"/>
        <w:rPr>
          <w:rFonts w:ascii="Arial" w:eastAsia="Arial" w:hAnsi="Arial" w:cs="Arial"/>
          <w:sz w:val="20"/>
          <w:szCs w:val="20"/>
        </w:rPr>
      </w:pPr>
      <w:r w:rsidRPr="00633505">
        <w:rPr>
          <w:rFonts w:ascii="Arial" w:eastAsia="Arial" w:hAnsi="Arial" w:cs="Arial"/>
          <w:sz w:val="20"/>
          <w:szCs w:val="20"/>
        </w:rPr>
        <w:t>Can you provide any evidence that will help the review demonstrate the current and potential future availability of the services of Construction, Inspecting or Supervising Engineers to all sizes of reservoir owner?</w:t>
      </w:r>
    </w:p>
    <w:tbl>
      <w:tblPr>
        <w:tblStyle w:val="TableGrid"/>
        <w:tblW w:w="0" w:type="auto"/>
        <w:tblInd w:w="360" w:type="dxa"/>
        <w:tblLook w:val="04A0" w:firstRow="1" w:lastRow="0" w:firstColumn="1" w:lastColumn="0" w:noHBand="0" w:noVBand="1"/>
      </w:tblPr>
      <w:tblGrid>
        <w:gridCol w:w="9024"/>
      </w:tblGrid>
      <w:tr w:rsidR="00A1582C" w14:paraId="308E3CDC" w14:textId="77777777" w:rsidTr="00A1582C">
        <w:trPr>
          <w:trHeight w:val="10462"/>
        </w:trPr>
        <w:tc>
          <w:tcPr>
            <w:tcW w:w="9024" w:type="dxa"/>
          </w:tcPr>
          <w:p w14:paraId="6F55258B" w14:textId="17A47440" w:rsidR="00A1582C" w:rsidRDefault="00E54AC5" w:rsidP="00A1582C">
            <w:pPr>
              <w:ind w:right="1334"/>
              <w:rPr>
                <w:rFonts w:ascii="Arial" w:eastAsia="Arial" w:hAnsi="Arial" w:cs="Arial"/>
                <w:sz w:val="20"/>
                <w:szCs w:val="20"/>
              </w:rPr>
            </w:pPr>
            <w:r>
              <w:rPr>
                <w:rFonts w:ascii="Arial" w:eastAsia="Arial" w:hAnsi="Arial" w:cs="Arial"/>
                <w:sz w:val="20"/>
                <w:szCs w:val="20"/>
              </w:rPr>
              <w:t>Question 2 response:</w:t>
            </w:r>
          </w:p>
        </w:tc>
      </w:tr>
    </w:tbl>
    <w:p w14:paraId="2FA352FF" w14:textId="77777777" w:rsidR="00A1582C" w:rsidRPr="00633505" w:rsidRDefault="00A1582C" w:rsidP="00A1582C">
      <w:pPr>
        <w:ind w:left="360" w:right="1334"/>
        <w:rPr>
          <w:rFonts w:ascii="Arial" w:eastAsia="Arial" w:hAnsi="Arial" w:cs="Arial"/>
          <w:sz w:val="20"/>
          <w:szCs w:val="20"/>
        </w:rPr>
      </w:pPr>
    </w:p>
    <w:p w14:paraId="278EC40A" w14:textId="65CCC368" w:rsidR="00A1582C" w:rsidRDefault="00A1582C">
      <w:pPr>
        <w:widowControl/>
        <w:autoSpaceDE/>
        <w:autoSpaceDN/>
        <w:rPr>
          <w:rFonts w:ascii="Arial" w:eastAsia="Arial" w:hAnsi="Arial" w:cs="Arial"/>
          <w:b/>
          <w:bCs/>
          <w:sz w:val="20"/>
          <w:szCs w:val="20"/>
          <w:lang w:val="en-US"/>
        </w:rPr>
      </w:pPr>
      <w:r>
        <w:rPr>
          <w:rFonts w:ascii="Arial" w:eastAsia="Arial" w:hAnsi="Arial" w:cs="Arial"/>
          <w:b/>
          <w:bCs/>
          <w:sz w:val="20"/>
          <w:szCs w:val="20"/>
          <w:lang w:val="en-US"/>
        </w:rPr>
        <w:br w:type="page"/>
      </w:r>
    </w:p>
    <w:p w14:paraId="7B7158F9" w14:textId="77777777" w:rsidR="00633505" w:rsidRPr="00633505" w:rsidRDefault="00633505" w:rsidP="00A1582C">
      <w:pPr>
        <w:ind w:right="1334"/>
        <w:rPr>
          <w:rFonts w:ascii="Arial" w:eastAsia="Arial" w:hAnsi="Arial" w:cs="Arial"/>
          <w:b/>
          <w:bCs/>
          <w:sz w:val="20"/>
          <w:szCs w:val="20"/>
          <w:lang w:val="en-US"/>
        </w:rPr>
      </w:pPr>
    </w:p>
    <w:p w14:paraId="2B0375F2" w14:textId="77777777" w:rsidR="00633505" w:rsidRPr="00633505" w:rsidRDefault="00633505" w:rsidP="00A1582C">
      <w:pPr>
        <w:pStyle w:val="Heading1"/>
        <w:ind w:right="1334"/>
        <w:rPr>
          <w:lang w:val="en-US"/>
        </w:rPr>
      </w:pPr>
      <w:r w:rsidRPr="00633505">
        <w:rPr>
          <w:lang w:val="en-US"/>
        </w:rPr>
        <w:t>3. The impact of the commercial environment on investment by consultancy businesses in the development of future Panel Engineers</w:t>
      </w:r>
    </w:p>
    <w:p w14:paraId="3ED0953D" w14:textId="77777777" w:rsidR="00633505" w:rsidRPr="00633505" w:rsidRDefault="00633505" w:rsidP="00A1582C">
      <w:pPr>
        <w:ind w:right="1334"/>
        <w:rPr>
          <w:rFonts w:ascii="Arial" w:eastAsia="Arial" w:hAnsi="Arial" w:cs="Arial"/>
          <w:b/>
          <w:bCs/>
          <w:sz w:val="20"/>
          <w:szCs w:val="20"/>
          <w:lang w:val="en-US"/>
        </w:rPr>
      </w:pPr>
    </w:p>
    <w:p w14:paraId="62FA1435" w14:textId="77777777" w:rsidR="00633505" w:rsidRPr="00633505" w:rsidRDefault="00633505" w:rsidP="00A1582C">
      <w:pPr>
        <w:numPr>
          <w:ilvl w:val="0"/>
          <w:numId w:val="13"/>
        </w:numPr>
        <w:ind w:right="1334"/>
        <w:rPr>
          <w:rFonts w:ascii="Arial" w:eastAsia="Arial" w:hAnsi="Arial" w:cs="Arial"/>
          <w:sz w:val="20"/>
          <w:szCs w:val="20"/>
        </w:rPr>
      </w:pPr>
      <w:r w:rsidRPr="00633505">
        <w:rPr>
          <w:rFonts w:ascii="Arial" w:eastAsia="Arial" w:hAnsi="Arial" w:cs="Arial"/>
          <w:sz w:val="20"/>
          <w:szCs w:val="20"/>
        </w:rPr>
        <w:t>Would you be willing to share in confidence any evidence on the risk/reward balance for your business of carrying out ARPE and SE work?</w:t>
      </w:r>
    </w:p>
    <w:p w14:paraId="2EE6274C" w14:textId="77777777" w:rsidR="00633505" w:rsidRPr="00633505" w:rsidRDefault="00633505" w:rsidP="00A1582C">
      <w:pPr>
        <w:numPr>
          <w:ilvl w:val="0"/>
          <w:numId w:val="13"/>
        </w:numPr>
        <w:ind w:right="1334"/>
        <w:rPr>
          <w:rFonts w:ascii="Arial" w:eastAsia="Arial" w:hAnsi="Arial" w:cs="Arial"/>
          <w:sz w:val="20"/>
          <w:szCs w:val="20"/>
        </w:rPr>
      </w:pPr>
      <w:r w:rsidRPr="00633505">
        <w:rPr>
          <w:rFonts w:ascii="Arial" w:eastAsia="Arial" w:hAnsi="Arial" w:cs="Arial"/>
          <w:sz w:val="20"/>
          <w:szCs w:val="20"/>
        </w:rPr>
        <w:t xml:space="preserve">Do you have any evidence that will help us demonstrate the impact of the current commercial environment on the ability and willingness of your businesses to continue to develop Supervising Engineers and All Reservoir Panel Engineers? </w:t>
      </w:r>
    </w:p>
    <w:p w14:paraId="4E7E539E" w14:textId="77777777" w:rsidR="00633505" w:rsidRPr="00633505" w:rsidRDefault="00633505" w:rsidP="00A1582C">
      <w:pPr>
        <w:numPr>
          <w:ilvl w:val="0"/>
          <w:numId w:val="13"/>
        </w:numPr>
        <w:ind w:right="1334"/>
        <w:rPr>
          <w:rFonts w:ascii="Arial" w:eastAsia="Arial" w:hAnsi="Arial" w:cs="Arial"/>
          <w:sz w:val="20"/>
          <w:szCs w:val="20"/>
        </w:rPr>
      </w:pPr>
      <w:r w:rsidRPr="00633505">
        <w:rPr>
          <w:rFonts w:ascii="Arial" w:eastAsia="Arial" w:hAnsi="Arial" w:cs="Arial"/>
          <w:sz w:val="20"/>
          <w:szCs w:val="20"/>
        </w:rPr>
        <w:t xml:space="preserve">Do you have any evidence to support the view that clients will be willing to increase fees to </w:t>
      </w:r>
      <w:proofErr w:type="gramStart"/>
      <w:r w:rsidRPr="00633505">
        <w:rPr>
          <w:rFonts w:ascii="Arial" w:eastAsia="Arial" w:hAnsi="Arial" w:cs="Arial"/>
          <w:sz w:val="20"/>
          <w:szCs w:val="20"/>
        </w:rPr>
        <w:t>reflect:</w:t>
      </w:r>
      <w:proofErr w:type="gramEnd"/>
    </w:p>
    <w:p w14:paraId="5F5AB966" w14:textId="77777777" w:rsidR="00633505" w:rsidRPr="00633505" w:rsidRDefault="00633505" w:rsidP="00A1582C">
      <w:pPr>
        <w:numPr>
          <w:ilvl w:val="0"/>
          <w:numId w:val="11"/>
        </w:numPr>
        <w:ind w:right="1334"/>
        <w:rPr>
          <w:rFonts w:ascii="Arial" w:eastAsia="Arial" w:hAnsi="Arial" w:cs="Arial"/>
          <w:sz w:val="20"/>
          <w:szCs w:val="20"/>
        </w:rPr>
      </w:pPr>
      <w:r w:rsidRPr="00633505">
        <w:rPr>
          <w:rFonts w:ascii="Arial" w:eastAsia="Arial" w:hAnsi="Arial" w:cs="Arial"/>
          <w:sz w:val="20"/>
          <w:szCs w:val="20"/>
        </w:rPr>
        <w:t>A shortage of supply of Panel Engineers</w:t>
      </w:r>
    </w:p>
    <w:p w14:paraId="36877890" w14:textId="77777777" w:rsidR="00633505" w:rsidRPr="00633505" w:rsidRDefault="00633505" w:rsidP="00A1582C">
      <w:pPr>
        <w:numPr>
          <w:ilvl w:val="0"/>
          <w:numId w:val="11"/>
        </w:numPr>
        <w:ind w:right="1334"/>
        <w:rPr>
          <w:rFonts w:ascii="Arial" w:eastAsia="Arial" w:hAnsi="Arial" w:cs="Arial"/>
          <w:sz w:val="20"/>
          <w:szCs w:val="20"/>
        </w:rPr>
      </w:pPr>
      <w:r w:rsidRPr="00633505">
        <w:rPr>
          <w:rFonts w:ascii="Arial" w:eastAsia="Arial" w:hAnsi="Arial" w:cs="Arial"/>
          <w:sz w:val="20"/>
          <w:szCs w:val="20"/>
        </w:rPr>
        <w:t xml:space="preserve">An increased recognition of the value delivered by high quality ARPE and SE work </w:t>
      </w:r>
    </w:p>
    <w:p w14:paraId="0629057B" w14:textId="77777777" w:rsidR="00633505" w:rsidRPr="00633505" w:rsidRDefault="00633505" w:rsidP="00A1582C">
      <w:pPr>
        <w:numPr>
          <w:ilvl w:val="0"/>
          <w:numId w:val="11"/>
        </w:numPr>
        <w:ind w:right="1334"/>
        <w:rPr>
          <w:rFonts w:ascii="Arial" w:eastAsia="Arial" w:hAnsi="Arial" w:cs="Arial"/>
          <w:sz w:val="20"/>
          <w:szCs w:val="20"/>
        </w:rPr>
      </w:pPr>
      <w:r w:rsidRPr="00633505">
        <w:rPr>
          <w:rFonts w:ascii="Arial" w:eastAsia="Arial" w:hAnsi="Arial" w:cs="Arial"/>
          <w:sz w:val="20"/>
          <w:szCs w:val="20"/>
        </w:rPr>
        <w:t xml:space="preserve">Do you have any views or evidence on the benefits and disadvantages of delivering ARPE Section 10 inspections through a possible Independent Inspectorate that set standardised fees? </w:t>
      </w:r>
    </w:p>
    <w:p w14:paraId="6EC3F900" w14:textId="77777777" w:rsidR="00633505" w:rsidRPr="00633505" w:rsidRDefault="00633505" w:rsidP="00A1582C">
      <w:pPr>
        <w:numPr>
          <w:ilvl w:val="0"/>
          <w:numId w:val="11"/>
        </w:numPr>
        <w:ind w:right="1334"/>
        <w:rPr>
          <w:rFonts w:ascii="Arial" w:eastAsia="Arial" w:hAnsi="Arial" w:cs="Arial"/>
          <w:sz w:val="20"/>
          <w:szCs w:val="20"/>
        </w:rPr>
      </w:pPr>
      <w:r w:rsidRPr="00633505">
        <w:rPr>
          <w:rFonts w:ascii="Arial" w:eastAsia="Arial" w:hAnsi="Arial" w:cs="Arial"/>
          <w:sz w:val="20"/>
          <w:szCs w:val="20"/>
        </w:rPr>
        <w:t xml:space="preserve">Do you have any views on how such an inspectorate could be designed, </w:t>
      </w:r>
      <w:proofErr w:type="gramStart"/>
      <w:r w:rsidRPr="00633505">
        <w:rPr>
          <w:rFonts w:ascii="Arial" w:eastAsia="Arial" w:hAnsi="Arial" w:cs="Arial"/>
          <w:sz w:val="20"/>
          <w:szCs w:val="20"/>
        </w:rPr>
        <w:t>managed</w:t>
      </w:r>
      <w:proofErr w:type="gramEnd"/>
      <w:r w:rsidRPr="00633505">
        <w:rPr>
          <w:rFonts w:ascii="Arial" w:eastAsia="Arial" w:hAnsi="Arial" w:cs="Arial"/>
          <w:sz w:val="20"/>
          <w:szCs w:val="20"/>
        </w:rPr>
        <w:t xml:space="preserve"> and funded? </w:t>
      </w:r>
    </w:p>
    <w:p w14:paraId="6F34737A" w14:textId="0C93526B" w:rsidR="00633505" w:rsidRDefault="00633505" w:rsidP="00A1582C">
      <w:pPr>
        <w:numPr>
          <w:ilvl w:val="0"/>
          <w:numId w:val="11"/>
        </w:numPr>
        <w:ind w:right="1334"/>
        <w:rPr>
          <w:rFonts w:ascii="Arial" w:eastAsia="Arial" w:hAnsi="Arial" w:cs="Arial"/>
          <w:sz w:val="20"/>
          <w:szCs w:val="20"/>
        </w:rPr>
      </w:pPr>
      <w:r w:rsidRPr="00633505">
        <w:rPr>
          <w:rFonts w:ascii="Arial" w:eastAsia="Arial" w:hAnsi="Arial" w:cs="Arial"/>
          <w:sz w:val="20"/>
          <w:szCs w:val="20"/>
        </w:rPr>
        <w:t>Do you have any views on the desirability and feasibility of reservoir owners and consultancy businesses establishing a sector level agreement or mechanism to establish standard fee rates?</w:t>
      </w:r>
    </w:p>
    <w:tbl>
      <w:tblPr>
        <w:tblStyle w:val="TableGrid"/>
        <w:tblW w:w="0" w:type="auto"/>
        <w:tblInd w:w="45" w:type="dxa"/>
        <w:tblLook w:val="04A0" w:firstRow="1" w:lastRow="0" w:firstColumn="1" w:lastColumn="0" w:noHBand="0" w:noVBand="1"/>
      </w:tblPr>
      <w:tblGrid>
        <w:gridCol w:w="9372"/>
      </w:tblGrid>
      <w:tr w:rsidR="000304A5" w14:paraId="41365B72" w14:textId="77777777" w:rsidTr="000304A5">
        <w:trPr>
          <w:trHeight w:val="7172"/>
        </w:trPr>
        <w:tc>
          <w:tcPr>
            <w:tcW w:w="9372" w:type="dxa"/>
          </w:tcPr>
          <w:p w14:paraId="3E6B9B6C" w14:textId="3ABD2B10" w:rsidR="000304A5" w:rsidRDefault="00E54AC5" w:rsidP="000304A5">
            <w:pPr>
              <w:ind w:right="1334"/>
              <w:rPr>
                <w:rFonts w:ascii="Arial" w:eastAsia="Arial" w:hAnsi="Arial" w:cs="Arial"/>
                <w:sz w:val="20"/>
                <w:szCs w:val="20"/>
              </w:rPr>
            </w:pPr>
            <w:r>
              <w:rPr>
                <w:rFonts w:ascii="Arial" w:eastAsia="Arial" w:hAnsi="Arial" w:cs="Arial"/>
                <w:sz w:val="20"/>
                <w:szCs w:val="20"/>
              </w:rPr>
              <w:t>Question 3 Response:</w:t>
            </w:r>
          </w:p>
        </w:tc>
      </w:tr>
    </w:tbl>
    <w:p w14:paraId="0ACD7D0F" w14:textId="30A162FE" w:rsidR="000304A5" w:rsidRDefault="000304A5" w:rsidP="000304A5">
      <w:pPr>
        <w:ind w:left="45" w:right="1334"/>
        <w:rPr>
          <w:rFonts w:ascii="Arial" w:eastAsia="Arial" w:hAnsi="Arial" w:cs="Arial"/>
          <w:sz w:val="20"/>
          <w:szCs w:val="20"/>
        </w:rPr>
      </w:pPr>
    </w:p>
    <w:p w14:paraId="3A5F8A2F" w14:textId="77777777" w:rsidR="000304A5" w:rsidRDefault="000304A5">
      <w:pPr>
        <w:widowControl/>
        <w:autoSpaceDE/>
        <w:autoSpaceDN/>
        <w:rPr>
          <w:rFonts w:ascii="Arial" w:eastAsia="Arial" w:hAnsi="Arial" w:cs="Arial"/>
          <w:sz w:val="20"/>
          <w:szCs w:val="20"/>
        </w:rPr>
      </w:pPr>
      <w:r>
        <w:rPr>
          <w:rFonts w:ascii="Arial" w:eastAsia="Arial" w:hAnsi="Arial" w:cs="Arial"/>
          <w:sz w:val="20"/>
          <w:szCs w:val="20"/>
        </w:rPr>
        <w:br w:type="page"/>
      </w:r>
    </w:p>
    <w:p w14:paraId="2AF5BEB1" w14:textId="77777777" w:rsidR="00AA38CC" w:rsidRPr="00633505" w:rsidRDefault="00AA38CC" w:rsidP="000304A5">
      <w:pPr>
        <w:ind w:left="45" w:right="1334"/>
        <w:rPr>
          <w:rFonts w:ascii="Arial" w:eastAsia="Arial" w:hAnsi="Arial" w:cs="Arial"/>
          <w:sz w:val="20"/>
          <w:szCs w:val="20"/>
        </w:rPr>
      </w:pPr>
    </w:p>
    <w:p w14:paraId="4A3F0089" w14:textId="77777777" w:rsidR="00633505" w:rsidRPr="00633505" w:rsidRDefault="00633505" w:rsidP="00A1582C">
      <w:pPr>
        <w:pStyle w:val="Heading1"/>
        <w:ind w:right="1334"/>
        <w:rPr>
          <w:lang w:val="en-US"/>
        </w:rPr>
      </w:pPr>
      <w:r w:rsidRPr="00633505">
        <w:rPr>
          <w:lang w:val="en-US"/>
        </w:rPr>
        <w:t>4. The role of collaboration and resource sharing between Water Companies in easing pressure on Panel Engineer resources</w:t>
      </w:r>
    </w:p>
    <w:p w14:paraId="6E04734A" w14:textId="77777777" w:rsidR="00633505" w:rsidRPr="00633505" w:rsidRDefault="00633505" w:rsidP="00A1582C">
      <w:pPr>
        <w:numPr>
          <w:ilvl w:val="0"/>
          <w:numId w:val="14"/>
        </w:numPr>
        <w:ind w:right="1334"/>
        <w:rPr>
          <w:rFonts w:ascii="Arial" w:eastAsia="Arial" w:hAnsi="Arial" w:cs="Arial"/>
          <w:sz w:val="20"/>
          <w:szCs w:val="20"/>
        </w:rPr>
      </w:pPr>
      <w:r w:rsidRPr="00633505">
        <w:rPr>
          <w:rFonts w:ascii="Arial" w:eastAsia="Arial" w:hAnsi="Arial" w:cs="Arial"/>
          <w:sz w:val="20"/>
          <w:szCs w:val="20"/>
        </w:rPr>
        <w:t>How might it be possible for Water Companies to collaborate to increase the supply of Panel Engineers and make better use of existing resources?</w:t>
      </w:r>
    </w:p>
    <w:p w14:paraId="3BC7D0D3" w14:textId="1A4632B3" w:rsidR="00633505" w:rsidRDefault="00633505" w:rsidP="00A1582C">
      <w:pPr>
        <w:numPr>
          <w:ilvl w:val="0"/>
          <w:numId w:val="14"/>
        </w:numPr>
        <w:ind w:right="1334"/>
        <w:rPr>
          <w:rFonts w:ascii="Arial" w:eastAsia="Arial" w:hAnsi="Arial" w:cs="Arial"/>
          <w:sz w:val="20"/>
          <w:szCs w:val="20"/>
        </w:rPr>
      </w:pPr>
      <w:r w:rsidRPr="00633505">
        <w:rPr>
          <w:rFonts w:ascii="Arial" w:eastAsia="Arial" w:hAnsi="Arial" w:cs="Arial"/>
          <w:sz w:val="20"/>
          <w:szCs w:val="20"/>
        </w:rPr>
        <w:t>What impact would an enhanced water company role have on the ability of consultancy businesses to continue developing ARPEs and SEs?</w:t>
      </w:r>
    </w:p>
    <w:tbl>
      <w:tblPr>
        <w:tblStyle w:val="TableGrid"/>
        <w:tblW w:w="0" w:type="auto"/>
        <w:tblLook w:val="04A0" w:firstRow="1" w:lastRow="0" w:firstColumn="1" w:lastColumn="0" w:noHBand="0" w:noVBand="1"/>
      </w:tblPr>
      <w:tblGrid>
        <w:gridCol w:w="9429"/>
      </w:tblGrid>
      <w:tr w:rsidR="000304A5" w14:paraId="70964C98" w14:textId="77777777" w:rsidTr="000304A5">
        <w:trPr>
          <w:trHeight w:val="9913"/>
        </w:trPr>
        <w:tc>
          <w:tcPr>
            <w:tcW w:w="9429" w:type="dxa"/>
          </w:tcPr>
          <w:p w14:paraId="0EE48A32" w14:textId="0DF18CD3" w:rsidR="000304A5" w:rsidRDefault="00E54AC5" w:rsidP="000304A5">
            <w:pPr>
              <w:ind w:right="1334"/>
              <w:rPr>
                <w:rFonts w:ascii="Arial" w:eastAsia="Arial" w:hAnsi="Arial" w:cs="Arial"/>
                <w:sz w:val="20"/>
                <w:szCs w:val="20"/>
              </w:rPr>
            </w:pPr>
            <w:r>
              <w:rPr>
                <w:rFonts w:ascii="Arial" w:eastAsia="Arial" w:hAnsi="Arial" w:cs="Arial"/>
                <w:sz w:val="20"/>
                <w:szCs w:val="20"/>
              </w:rPr>
              <w:t>Question 4 Response</w:t>
            </w:r>
          </w:p>
        </w:tc>
      </w:tr>
    </w:tbl>
    <w:p w14:paraId="1213CE1A" w14:textId="38B01D75" w:rsidR="000304A5" w:rsidRDefault="000304A5" w:rsidP="000304A5">
      <w:pPr>
        <w:ind w:right="1334"/>
        <w:rPr>
          <w:rFonts w:ascii="Arial" w:eastAsia="Arial" w:hAnsi="Arial" w:cs="Arial"/>
          <w:sz w:val="20"/>
          <w:szCs w:val="20"/>
        </w:rPr>
      </w:pPr>
    </w:p>
    <w:p w14:paraId="5766E918" w14:textId="77777777" w:rsidR="000304A5" w:rsidRDefault="000304A5">
      <w:pPr>
        <w:widowControl/>
        <w:autoSpaceDE/>
        <w:autoSpaceDN/>
        <w:rPr>
          <w:rFonts w:ascii="Arial" w:eastAsia="Arial" w:hAnsi="Arial" w:cs="Arial"/>
          <w:sz w:val="20"/>
          <w:szCs w:val="20"/>
        </w:rPr>
      </w:pPr>
      <w:r>
        <w:rPr>
          <w:rFonts w:ascii="Arial" w:eastAsia="Arial" w:hAnsi="Arial" w:cs="Arial"/>
          <w:sz w:val="20"/>
          <w:szCs w:val="20"/>
        </w:rPr>
        <w:br w:type="page"/>
      </w:r>
    </w:p>
    <w:p w14:paraId="506E75F5" w14:textId="77777777" w:rsidR="008148C8" w:rsidRPr="00633505" w:rsidRDefault="008148C8" w:rsidP="000304A5">
      <w:pPr>
        <w:ind w:right="1334"/>
        <w:rPr>
          <w:rFonts w:ascii="Arial" w:eastAsia="Arial" w:hAnsi="Arial" w:cs="Arial"/>
          <w:sz w:val="20"/>
          <w:szCs w:val="20"/>
        </w:rPr>
      </w:pPr>
    </w:p>
    <w:p w14:paraId="7BA2FAB4" w14:textId="77777777" w:rsidR="00633505" w:rsidRPr="00633505" w:rsidRDefault="00633505" w:rsidP="00A1582C">
      <w:pPr>
        <w:pStyle w:val="Heading1"/>
        <w:ind w:right="1334"/>
        <w:rPr>
          <w:lang w:val="en-US"/>
        </w:rPr>
      </w:pPr>
      <w:r w:rsidRPr="00633505">
        <w:rPr>
          <w:lang w:val="en-US"/>
        </w:rPr>
        <w:t>5. The future panel structure</w:t>
      </w:r>
    </w:p>
    <w:p w14:paraId="3678B33E" w14:textId="7020C411" w:rsidR="00633505" w:rsidRPr="00633505" w:rsidRDefault="00633505" w:rsidP="00A1582C">
      <w:pPr>
        <w:numPr>
          <w:ilvl w:val="0"/>
          <w:numId w:val="15"/>
        </w:numPr>
        <w:ind w:right="1334"/>
        <w:rPr>
          <w:rFonts w:ascii="Arial" w:eastAsia="Arial" w:hAnsi="Arial" w:cs="Arial"/>
          <w:sz w:val="20"/>
          <w:szCs w:val="20"/>
        </w:rPr>
      </w:pPr>
      <w:r w:rsidRPr="00633505">
        <w:rPr>
          <w:rFonts w:ascii="Arial" w:eastAsia="Arial" w:hAnsi="Arial" w:cs="Arial"/>
          <w:sz w:val="20"/>
          <w:szCs w:val="20"/>
        </w:rPr>
        <w:t xml:space="preserve">How could the number and structure of Panels evolve to improve the supply and </w:t>
      </w:r>
      <w:r w:rsidR="00933D94" w:rsidRPr="00633505">
        <w:rPr>
          <w:rFonts w:ascii="Arial" w:eastAsia="Arial" w:hAnsi="Arial" w:cs="Arial"/>
          <w:sz w:val="20"/>
          <w:szCs w:val="20"/>
        </w:rPr>
        <w:t>utilisation</w:t>
      </w:r>
      <w:r w:rsidRPr="00633505">
        <w:rPr>
          <w:rFonts w:ascii="Arial" w:eastAsia="Arial" w:hAnsi="Arial" w:cs="Arial"/>
          <w:sz w:val="20"/>
          <w:szCs w:val="20"/>
        </w:rPr>
        <w:t xml:space="preserve"> of Panel Engineers?</w:t>
      </w:r>
    </w:p>
    <w:p w14:paraId="4F812212" w14:textId="77777777" w:rsidR="00633505" w:rsidRPr="00633505" w:rsidRDefault="00633505" w:rsidP="00A1582C">
      <w:pPr>
        <w:numPr>
          <w:ilvl w:val="0"/>
          <w:numId w:val="15"/>
        </w:numPr>
        <w:ind w:right="1334"/>
        <w:rPr>
          <w:rFonts w:ascii="Arial" w:eastAsia="Arial" w:hAnsi="Arial" w:cs="Arial"/>
          <w:sz w:val="20"/>
          <w:szCs w:val="20"/>
        </w:rPr>
      </w:pPr>
      <w:r w:rsidRPr="00633505">
        <w:rPr>
          <w:rFonts w:ascii="Arial" w:eastAsia="Arial" w:hAnsi="Arial" w:cs="Arial"/>
          <w:sz w:val="20"/>
          <w:szCs w:val="20"/>
        </w:rPr>
        <w:t>In the event of a change, what would be your preferred panel structure and why?</w:t>
      </w:r>
    </w:p>
    <w:p w14:paraId="2804F07F" w14:textId="77777777" w:rsidR="00633505" w:rsidRPr="00633505" w:rsidRDefault="00633505" w:rsidP="00A1582C">
      <w:pPr>
        <w:numPr>
          <w:ilvl w:val="0"/>
          <w:numId w:val="15"/>
        </w:numPr>
        <w:ind w:right="1334"/>
        <w:rPr>
          <w:rFonts w:ascii="Arial" w:eastAsia="Arial" w:hAnsi="Arial" w:cs="Arial"/>
          <w:sz w:val="20"/>
          <w:szCs w:val="20"/>
        </w:rPr>
      </w:pPr>
      <w:r w:rsidRPr="00633505">
        <w:rPr>
          <w:rFonts w:ascii="Arial" w:eastAsia="Arial" w:hAnsi="Arial" w:cs="Arial"/>
          <w:sz w:val="20"/>
          <w:szCs w:val="20"/>
        </w:rPr>
        <w:t>How could any risks be mitigated?</w:t>
      </w:r>
    </w:p>
    <w:tbl>
      <w:tblPr>
        <w:tblStyle w:val="TableGrid"/>
        <w:tblW w:w="0" w:type="auto"/>
        <w:tblLook w:val="04A0" w:firstRow="1" w:lastRow="0" w:firstColumn="1" w:lastColumn="0" w:noHBand="0" w:noVBand="1"/>
      </w:tblPr>
      <w:tblGrid>
        <w:gridCol w:w="9440"/>
      </w:tblGrid>
      <w:tr w:rsidR="000304A5" w14:paraId="4A33B108" w14:textId="77777777" w:rsidTr="000304A5">
        <w:trPr>
          <w:trHeight w:val="10535"/>
        </w:trPr>
        <w:tc>
          <w:tcPr>
            <w:tcW w:w="9440" w:type="dxa"/>
          </w:tcPr>
          <w:p w14:paraId="1951675B" w14:textId="77777777" w:rsidR="000304A5" w:rsidRDefault="00E54AC5" w:rsidP="00A1582C">
            <w:pPr>
              <w:ind w:right="1334"/>
              <w:rPr>
                <w:rFonts w:ascii="Arial" w:eastAsia="Arial" w:hAnsi="Arial" w:cs="Arial"/>
                <w:sz w:val="20"/>
                <w:szCs w:val="20"/>
                <w:lang w:val="en-US"/>
              </w:rPr>
            </w:pPr>
            <w:r>
              <w:rPr>
                <w:rFonts w:ascii="Arial" w:eastAsia="Arial" w:hAnsi="Arial" w:cs="Arial"/>
                <w:sz w:val="20"/>
                <w:szCs w:val="20"/>
                <w:lang w:val="en-US"/>
              </w:rPr>
              <w:t>Question 5 Response</w:t>
            </w:r>
          </w:p>
          <w:p w14:paraId="55DE3F6A" w14:textId="608CCC9A" w:rsidR="00110FDC" w:rsidRDefault="00110FDC" w:rsidP="00110FDC">
            <w:pPr>
              <w:ind w:right="1334"/>
              <w:rPr>
                <w:rFonts w:ascii="Arial" w:eastAsia="Arial" w:hAnsi="Arial" w:cs="Arial"/>
                <w:sz w:val="20"/>
                <w:szCs w:val="20"/>
                <w:lang w:val="en-US"/>
              </w:rPr>
            </w:pPr>
          </w:p>
        </w:tc>
      </w:tr>
    </w:tbl>
    <w:p w14:paraId="608AF773" w14:textId="078F86C7" w:rsidR="000304A5" w:rsidRDefault="000304A5" w:rsidP="00A1582C">
      <w:pPr>
        <w:ind w:right="1334"/>
        <w:rPr>
          <w:rFonts w:ascii="Arial" w:eastAsia="Arial" w:hAnsi="Arial" w:cs="Arial"/>
          <w:sz w:val="20"/>
          <w:szCs w:val="20"/>
          <w:lang w:val="en-US"/>
        </w:rPr>
      </w:pPr>
    </w:p>
    <w:p w14:paraId="28322EE6" w14:textId="77777777" w:rsidR="000304A5" w:rsidRDefault="000304A5">
      <w:pPr>
        <w:widowControl/>
        <w:autoSpaceDE/>
        <w:autoSpaceDN/>
        <w:rPr>
          <w:rFonts w:ascii="Arial" w:eastAsia="Arial" w:hAnsi="Arial" w:cs="Arial"/>
          <w:sz w:val="20"/>
          <w:szCs w:val="20"/>
          <w:lang w:val="en-US"/>
        </w:rPr>
      </w:pPr>
      <w:r>
        <w:rPr>
          <w:rFonts w:ascii="Arial" w:eastAsia="Arial" w:hAnsi="Arial" w:cs="Arial"/>
          <w:sz w:val="20"/>
          <w:szCs w:val="20"/>
          <w:lang w:val="en-US"/>
        </w:rPr>
        <w:br w:type="page"/>
      </w:r>
    </w:p>
    <w:p w14:paraId="2E9E3CCE" w14:textId="77777777" w:rsidR="00633505" w:rsidRPr="00633505" w:rsidRDefault="00633505" w:rsidP="00A1582C">
      <w:pPr>
        <w:ind w:right="1334"/>
        <w:rPr>
          <w:rFonts w:ascii="Arial" w:eastAsia="Arial" w:hAnsi="Arial" w:cs="Arial"/>
          <w:sz w:val="20"/>
          <w:szCs w:val="20"/>
          <w:lang w:val="en-US"/>
        </w:rPr>
      </w:pPr>
    </w:p>
    <w:p w14:paraId="4E43E346" w14:textId="58EFAE96" w:rsidR="00633505" w:rsidRPr="00633505" w:rsidRDefault="008148C8" w:rsidP="00A1582C">
      <w:pPr>
        <w:pStyle w:val="Heading1"/>
        <w:ind w:right="1334"/>
      </w:pPr>
      <w:r>
        <w:t xml:space="preserve">6. </w:t>
      </w:r>
      <w:r w:rsidR="00633505" w:rsidRPr="00633505">
        <w:t xml:space="preserve">A structured development pathway and training for prospective All Reservoir Panel Engineers </w:t>
      </w:r>
    </w:p>
    <w:p w14:paraId="1D72CEDF" w14:textId="77777777" w:rsidR="00633505" w:rsidRPr="00633505" w:rsidRDefault="00633505" w:rsidP="00A1582C">
      <w:pPr>
        <w:ind w:right="1334"/>
        <w:rPr>
          <w:rFonts w:ascii="Arial" w:eastAsia="Arial" w:hAnsi="Arial" w:cs="Arial"/>
          <w:b/>
          <w:bCs/>
          <w:sz w:val="20"/>
          <w:szCs w:val="20"/>
          <w:lang w:val="en-US"/>
        </w:rPr>
      </w:pPr>
    </w:p>
    <w:p w14:paraId="5876FDB4" w14:textId="77777777" w:rsidR="00633505" w:rsidRPr="00633505" w:rsidRDefault="00633505" w:rsidP="00A1582C">
      <w:pPr>
        <w:numPr>
          <w:ilvl w:val="0"/>
          <w:numId w:val="16"/>
        </w:numPr>
        <w:ind w:right="1334"/>
        <w:rPr>
          <w:rFonts w:ascii="Arial" w:eastAsia="Arial" w:hAnsi="Arial" w:cs="Arial"/>
          <w:sz w:val="20"/>
          <w:szCs w:val="20"/>
        </w:rPr>
      </w:pPr>
      <w:r w:rsidRPr="00633505">
        <w:rPr>
          <w:rFonts w:ascii="Arial" w:eastAsia="Arial" w:hAnsi="Arial" w:cs="Arial"/>
          <w:sz w:val="20"/>
          <w:szCs w:val="20"/>
        </w:rPr>
        <w:t>What action can be taken to help prospective All Reservoir Panel Engineers access construction supervision and design experience.</w:t>
      </w:r>
    </w:p>
    <w:p w14:paraId="67EFC12C" w14:textId="77777777" w:rsidR="00633505" w:rsidRPr="00633505" w:rsidRDefault="00633505" w:rsidP="00A1582C">
      <w:pPr>
        <w:numPr>
          <w:ilvl w:val="0"/>
          <w:numId w:val="16"/>
        </w:numPr>
        <w:ind w:right="1334"/>
        <w:rPr>
          <w:rFonts w:ascii="Arial" w:eastAsia="Arial" w:hAnsi="Arial" w:cs="Arial"/>
          <w:sz w:val="20"/>
          <w:szCs w:val="20"/>
        </w:rPr>
      </w:pPr>
      <w:r w:rsidRPr="00633505">
        <w:rPr>
          <w:rFonts w:ascii="Arial" w:eastAsia="Arial" w:hAnsi="Arial" w:cs="Arial"/>
          <w:sz w:val="20"/>
          <w:szCs w:val="20"/>
        </w:rPr>
        <w:t>What role can better communication of the range of works the Reservoir Committee accepts as relevant construction play in solving this problem?</w:t>
      </w:r>
    </w:p>
    <w:p w14:paraId="73D2AC91" w14:textId="77777777" w:rsidR="00633505" w:rsidRPr="00633505" w:rsidRDefault="00633505" w:rsidP="00A1582C">
      <w:pPr>
        <w:numPr>
          <w:ilvl w:val="0"/>
          <w:numId w:val="16"/>
        </w:numPr>
        <w:ind w:right="1334"/>
        <w:rPr>
          <w:rFonts w:ascii="Arial" w:eastAsia="Arial" w:hAnsi="Arial" w:cs="Arial"/>
          <w:sz w:val="20"/>
          <w:szCs w:val="20"/>
        </w:rPr>
      </w:pPr>
      <w:r w:rsidRPr="00633505">
        <w:rPr>
          <w:rFonts w:ascii="Arial" w:eastAsia="Arial" w:hAnsi="Arial" w:cs="Arial"/>
          <w:sz w:val="20"/>
          <w:szCs w:val="20"/>
        </w:rPr>
        <w:t xml:space="preserve">Do you agree that the Reservoir Committee should create a structured support and guidance package that sets out a pathway to support SEs develop and demonstrate achievement of the attributes needed for appointment to the </w:t>
      </w:r>
      <w:proofErr w:type="gramStart"/>
      <w:r w:rsidRPr="00633505">
        <w:rPr>
          <w:rFonts w:ascii="Arial" w:eastAsia="Arial" w:hAnsi="Arial" w:cs="Arial"/>
          <w:sz w:val="20"/>
          <w:szCs w:val="20"/>
        </w:rPr>
        <w:t>All Reservoirs</w:t>
      </w:r>
      <w:proofErr w:type="gramEnd"/>
      <w:r w:rsidRPr="00633505">
        <w:rPr>
          <w:rFonts w:ascii="Arial" w:eastAsia="Arial" w:hAnsi="Arial" w:cs="Arial"/>
          <w:sz w:val="20"/>
          <w:szCs w:val="20"/>
        </w:rPr>
        <w:t xml:space="preserve"> Panel? </w:t>
      </w:r>
    </w:p>
    <w:p w14:paraId="743332FB" w14:textId="77777777" w:rsidR="00633505" w:rsidRPr="00633505" w:rsidRDefault="00633505" w:rsidP="00A1582C">
      <w:pPr>
        <w:numPr>
          <w:ilvl w:val="0"/>
          <w:numId w:val="16"/>
        </w:numPr>
        <w:ind w:right="1334"/>
        <w:rPr>
          <w:rFonts w:ascii="Arial" w:eastAsia="Arial" w:hAnsi="Arial" w:cs="Arial"/>
          <w:sz w:val="20"/>
          <w:szCs w:val="20"/>
        </w:rPr>
      </w:pPr>
      <w:r w:rsidRPr="00633505">
        <w:rPr>
          <w:rFonts w:ascii="Arial" w:eastAsia="Arial" w:hAnsi="Arial" w:cs="Arial"/>
          <w:sz w:val="20"/>
          <w:szCs w:val="20"/>
        </w:rPr>
        <w:t>What role could such a codified pathway play in opening the sector to qualified civil engineers from other disciplines</w:t>
      </w:r>
    </w:p>
    <w:p w14:paraId="6B37AE35" w14:textId="450C2D79" w:rsidR="00633505" w:rsidRPr="00633505" w:rsidRDefault="00633505" w:rsidP="00A1582C">
      <w:pPr>
        <w:numPr>
          <w:ilvl w:val="0"/>
          <w:numId w:val="16"/>
        </w:numPr>
        <w:ind w:right="1334"/>
        <w:rPr>
          <w:rFonts w:ascii="Arial" w:eastAsia="Arial" w:hAnsi="Arial" w:cs="Arial"/>
          <w:sz w:val="20"/>
          <w:szCs w:val="20"/>
        </w:rPr>
      </w:pPr>
      <w:r w:rsidRPr="00633505">
        <w:rPr>
          <w:rFonts w:ascii="Arial" w:eastAsia="Arial" w:hAnsi="Arial" w:cs="Arial"/>
          <w:sz w:val="20"/>
          <w:szCs w:val="20"/>
        </w:rPr>
        <w:t xml:space="preserve">Do you or your organisation have any materials or processes that could contribute to such a package? </w:t>
      </w:r>
    </w:p>
    <w:p w14:paraId="52231E2A" w14:textId="77777777" w:rsidR="00633505" w:rsidRPr="00633505" w:rsidRDefault="00633505" w:rsidP="00A1582C">
      <w:pPr>
        <w:numPr>
          <w:ilvl w:val="0"/>
          <w:numId w:val="16"/>
        </w:numPr>
        <w:ind w:right="1334"/>
        <w:rPr>
          <w:rFonts w:ascii="Arial" w:eastAsia="Arial" w:hAnsi="Arial" w:cs="Arial"/>
          <w:sz w:val="20"/>
          <w:szCs w:val="20"/>
        </w:rPr>
      </w:pPr>
      <w:r w:rsidRPr="00633505">
        <w:rPr>
          <w:rFonts w:ascii="Arial" w:eastAsia="Arial" w:hAnsi="Arial" w:cs="Arial"/>
          <w:sz w:val="20"/>
          <w:szCs w:val="20"/>
        </w:rPr>
        <w:t>What role could a formal training course place in this package? How could such a course be funded and delivered?</w:t>
      </w:r>
    </w:p>
    <w:tbl>
      <w:tblPr>
        <w:tblStyle w:val="TableGrid"/>
        <w:tblW w:w="0" w:type="auto"/>
        <w:tblLook w:val="04A0" w:firstRow="1" w:lastRow="0" w:firstColumn="1" w:lastColumn="0" w:noHBand="0" w:noVBand="1"/>
      </w:tblPr>
      <w:tblGrid>
        <w:gridCol w:w="9407"/>
      </w:tblGrid>
      <w:tr w:rsidR="000304A5" w14:paraId="70FEAE0F" w14:textId="77777777" w:rsidTr="000304A5">
        <w:trPr>
          <w:trHeight w:val="7985"/>
        </w:trPr>
        <w:tc>
          <w:tcPr>
            <w:tcW w:w="9407" w:type="dxa"/>
          </w:tcPr>
          <w:p w14:paraId="4F0E41C9" w14:textId="3A636CCA" w:rsidR="000304A5" w:rsidRDefault="00E54AC5" w:rsidP="00A1582C">
            <w:pPr>
              <w:ind w:right="1334"/>
              <w:rPr>
                <w:rFonts w:ascii="Arial" w:eastAsia="Arial" w:hAnsi="Arial" w:cs="Arial"/>
                <w:sz w:val="20"/>
                <w:szCs w:val="20"/>
                <w:lang w:val="en-US"/>
              </w:rPr>
            </w:pPr>
            <w:r>
              <w:rPr>
                <w:rFonts w:ascii="Arial" w:eastAsia="Arial" w:hAnsi="Arial" w:cs="Arial"/>
                <w:sz w:val="20"/>
                <w:szCs w:val="20"/>
                <w:lang w:val="en-US"/>
              </w:rPr>
              <w:t>Question 6 Response</w:t>
            </w:r>
          </w:p>
        </w:tc>
      </w:tr>
    </w:tbl>
    <w:p w14:paraId="2849154A" w14:textId="084894A8" w:rsidR="000304A5" w:rsidRDefault="000304A5" w:rsidP="00A1582C">
      <w:pPr>
        <w:ind w:right="1334"/>
        <w:rPr>
          <w:rFonts w:ascii="Arial" w:eastAsia="Arial" w:hAnsi="Arial" w:cs="Arial"/>
          <w:sz w:val="20"/>
          <w:szCs w:val="20"/>
          <w:lang w:val="en-US"/>
        </w:rPr>
      </w:pPr>
    </w:p>
    <w:p w14:paraId="637B97EB" w14:textId="77777777" w:rsidR="000304A5" w:rsidRDefault="000304A5">
      <w:pPr>
        <w:widowControl/>
        <w:autoSpaceDE/>
        <w:autoSpaceDN/>
        <w:rPr>
          <w:rFonts w:ascii="Arial" w:eastAsia="Arial" w:hAnsi="Arial" w:cs="Arial"/>
          <w:sz w:val="20"/>
          <w:szCs w:val="20"/>
          <w:lang w:val="en-US"/>
        </w:rPr>
      </w:pPr>
      <w:r>
        <w:rPr>
          <w:rFonts w:ascii="Arial" w:eastAsia="Arial" w:hAnsi="Arial" w:cs="Arial"/>
          <w:sz w:val="20"/>
          <w:szCs w:val="20"/>
          <w:lang w:val="en-US"/>
        </w:rPr>
        <w:br w:type="page"/>
      </w:r>
    </w:p>
    <w:p w14:paraId="2094D1FD" w14:textId="77777777" w:rsidR="00633505" w:rsidRPr="00633505" w:rsidRDefault="00633505" w:rsidP="00A1582C">
      <w:pPr>
        <w:ind w:right="1334"/>
        <w:rPr>
          <w:rFonts w:ascii="Arial" w:eastAsia="Arial" w:hAnsi="Arial" w:cs="Arial"/>
          <w:sz w:val="20"/>
          <w:szCs w:val="20"/>
          <w:lang w:val="en-US"/>
        </w:rPr>
      </w:pPr>
    </w:p>
    <w:p w14:paraId="16C27E2B" w14:textId="3362A956" w:rsidR="00633505" w:rsidRPr="00633505" w:rsidRDefault="00633505" w:rsidP="00A1582C">
      <w:pPr>
        <w:pStyle w:val="Heading1"/>
        <w:ind w:right="1334"/>
      </w:pPr>
      <w:r w:rsidRPr="00633505">
        <w:t xml:space="preserve"> </w:t>
      </w:r>
      <w:r w:rsidR="008148C8">
        <w:t xml:space="preserve">7. </w:t>
      </w:r>
      <w:r w:rsidRPr="00633505">
        <w:t>The ARPE Interview</w:t>
      </w:r>
    </w:p>
    <w:p w14:paraId="3E6EF9A2" w14:textId="77777777" w:rsidR="00633505" w:rsidRPr="00633505" w:rsidRDefault="00633505" w:rsidP="00A1582C">
      <w:pPr>
        <w:ind w:right="1334"/>
        <w:rPr>
          <w:rFonts w:ascii="Arial" w:eastAsia="Arial" w:hAnsi="Arial" w:cs="Arial"/>
          <w:b/>
          <w:bCs/>
          <w:sz w:val="20"/>
          <w:szCs w:val="20"/>
          <w:lang w:val="en-US"/>
        </w:rPr>
      </w:pPr>
    </w:p>
    <w:p w14:paraId="426B96AA" w14:textId="77777777" w:rsidR="00633505" w:rsidRPr="00633505" w:rsidRDefault="00633505" w:rsidP="00A1582C">
      <w:pPr>
        <w:numPr>
          <w:ilvl w:val="0"/>
          <w:numId w:val="17"/>
        </w:numPr>
        <w:ind w:right="1334"/>
        <w:rPr>
          <w:rFonts w:ascii="Arial" w:eastAsia="Arial" w:hAnsi="Arial" w:cs="Arial"/>
          <w:sz w:val="20"/>
          <w:szCs w:val="20"/>
        </w:rPr>
      </w:pPr>
      <w:r w:rsidRPr="00633505">
        <w:rPr>
          <w:rFonts w:ascii="Arial" w:eastAsia="Arial" w:hAnsi="Arial" w:cs="Arial"/>
          <w:sz w:val="20"/>
          <w:szCs w:val="20"/>
        </w:rPr>
        <w:t xml:space="preserve">What has driven the improved pass rate over the last 5 years for candidates presenting for interview for the first time for the </w:t>
      </w:r>
      <w:proofErr w:type="gramStart"/>
      <w:r w:rsidRPr="00633505">
        <w:rPr>
          <w:rFonts w:ascii="Arial" w:eastAsia="Arial" w:hAnsi="Arial" w:cs="Arial"/>
          <w:sz w:val="20"/>
          <w:szCs w:val="20"/>
        </w:rPr>
        <w:t>All Reservoirs</w:t>
      </w:r>
      <w:proofErr w:type="gramEnd"/>
      <w:r w:rsidRPr="00633505">
        <w:rPr>
          <w:rFonts w:ascii="Arial" w:eastAsia="Arial" w:hAnsi="Arial" w:cs="Arial"/>
          <w:sz w:val="20"/>
          <w:szCs w:val="20"/>
        </w:rPr>
        <w:t xml:space="preserve"> Panel?</w:t>
      </w:r>
    </w:p>
    <w:p w14:paraId="347FD74B" w14:textId="77777777" w:rsidR="00633505" w:rsidRPr="00633505" w:rsidRDefault="00633505" w:rsidP="00A1582C">
      <w:pPr>
        <w:numPr>
          <w:ilvl w:val="0"/>
          <w:numId w:val="17"/>
        </w:numPr>
        <w:ind w:right="1334"/>
        <w:rPr>
          <w:rFonts w:ascii="Arial" w:eastAsia="Arial" w:hAnsi="Arial" w:cs="Arial"/>
          <w:sz w:val="20"/>
          <w:szCs w:val="20"/>
        </w:rPr>
      </w:pPr>
      <w:r w:rsidRPr="00633505">
        <w:rPr>
          <w:rFonts w:ascii="Arial" w:eastAsia="Arial" w:hAnsi="Arial" w:cs="Arial"/>
          <w:sz w:val="20"/>
          <w:szCs w:val="20"/>
        </w:rPr>
        <w:t xml:space="preserve">How can the effectiveness and perceived fairness of the interview process be further </w:t>
      </w:r>
      <w:proofErr w:type="gramStart"/>
      <w:r w:rsidRPr="00633505">
        <w:rPr>
          <w:rFonts w:ascii="Arial" w:eastAsia="Arial" w:hAnsi="Arial" w:cs="Arial"/>
          <w:sz w:val="20"/>
          <w:szCs w:val="20"/>
        </w:rPr>
        <w:t>improved</w:t>
      </w:r>
      <w:proofErr w:type="gramEnd"/>
    </w:p>
    <w:p w14:paraId="2773226D" w14:textId="77777777" w:rsidR="00633505" w:rsidRPr="00633505" w:rsidRDefault="00633505" w:rsidP="00A1582C">
      <w:pPr>
        <w:numPr>
          <w:ilvl w:val="0"/>
          <w:numId w:val="17"/>
        </w:numPr>
        <w:ind w:right="1334"/>
        <w:rPr>
          <w:rFonts w:ascii="Arial" w:eastAsia="Arial" w:hAnsi="Arial" w:cs="Arial"/>
          <w:sz w:val="20"/>
          <w:szCs w:val="20"/>
        </w:rPr>
      </w:pPr>
      <w:r w:rsidRPr="00633505">
        <w:rPr>
          <w:rFonts w:ascii="Arial" w:eastAsia="Arial" w:hAnsi="Arial" w:cs="Arial"/>
          <w:sz w:val="20"/>
          <w:szCs w:val="20"/>
        </w:rPr>
        <w:t>How can the pre, during and post interview experience of candidates be improved</w:t>
      </w:r>
    </w:p>
    <w:tbl>
      <w:tblPr>
        <w:tblStyle w:val="TableGrid"/>
        <w:tblW w:w="0" w:type="auto"/>
        <w:tblLook w:val="04A0" w:firstRow="1" w:lastRow="0" w:firstColumn="1" w:lastColumn="0" w:noHBand="0" w:noVBand="1"/>
      </w:tblPr>
      <w:tblGrid>
        <w:gridCol w:w="9396"/>
      </w:tblGrid>
      <w:tr w:rsidR="000304A5" w14:paraId="64F5D243" w14:textId="77777777" w:rsidTr="000304A5">
        <w:trPr>
          <w:trHeight w:val="10081"/>
        </w:trPr>
        <w:tc>
          <w:tcPr>
            <w:tcW w:w="9396" w:type="dxa"/>
          </w:tcPr>
          <w:p w14:paraId="5C1D23DE" w14:textId="09CE371C" w:rsidR="000304A5" w:rsidRDefault="00E54AC5" w:rsidP="00A1582C">
            <w:pPr>
              <w:ind w:right="1334"/>
              <w:rPr>
                <w:rFonts w:ascii="Arial" w:eastAsia="Arial" w:hAnsi="Arial" w:cs="Arial"/>
                <w:sz w:val="20"/>
                <w:szCs w:val="20"/>
                <w:lang w:val="en-US"/>
              </w:rPr>
            </w:pPr>
            <w:r>
              <w:rPr>
                <w:rFonts w:ascii="Arial" w:eastAsia="Arial" w:hAnsi="Arial" w:cs="Arial"/>
                <w:sz w:val="20"/>
                <w:szCs w:val="20"/>
                <w:lang w:val="en-US"/>
              </w:rPr>
              <w:t>Question 7 Response</w:t>
            </w:r>
          </w:p>
        </w:tc>
      </w:tr>
    </w:tbl>
    <w:p w14:paraId="06FC82B2" w14:textId="1A23637C" w:rsidR="000304A5" w:rsidRDefault="000304A5" w:rsidP="00A1582C">
      <w:pPr>
        <w:ind w:right="1334"/>
        <w:rPr>
          <w:rFonts w:ascii="Arial" w:eastAsia="Arial" w:hAnsi="Arial" w:cs="Arial"/>
          <w:sz w:val="20"/>
          <w:szCs w:val="20"/>
          <w:lang w:val="en-US"/>
        </w:rPr>
      </w:pPr>
    </w:p>
    <w:p w14:paraId="5AAC406C" w14:textId="77777777" w:rsidR="000304A5" w:rsidRDefault="000304A5">
      <w:pPr>
        <w:widowControl/>
        <w:autoSpaceDE/>
        <w:autoSpaceDN/>
        <w:rPr>
          <w:rFonts w:ascii="Arial" w:eastAsia="Arial" w:hAnsi="Arial" w:cs="Arial"/>
          <w:sz w:val="20"/>
          <w:szCs w:val="20"/>
          <w:lang w:val="en-US"/>
        </w:rPr>
      </w:pPr>
      <w:r>
        <w:rPr>
          <w:rFonts w:ascii="Arial" w:eastAsia="Arial" w:hAnsi="Arial" w:cs="Arial"/>
          <w:sz w:val="20"/>
          <w:szCs w:val="20"/>
          <w:lang w:val="en-US"/>
        </w:rPr>
        <w:br w:type="page"/>
      </w:r>
    </w:p>
    <w:p w14:paraId="595B2EE8" w14:textId="77777777" w:rsidR="00633505" w:rsidRPr="00633505" w:rsidRDefault="00633505" w:rsidP="00A1582C">
      <w:pPr>
        <w:ind w:right="1334"/>
        <w:rPr>
          <w:rFonts w:ascii="Arial" w:eastAsia="Arial" w:hAnsi="Arial" w:cs="Arial"/>
          <w:sz w:val="20"/>
          <w:szCs w:val="20"/>
          <w:lang w:val="en-US"/>
        </w:rPr>
      </w:pPr>
    </w:p>
    <w:p w14:paraId="202EAB00" w14:textId="0A0E344D" w:rsidR="00633505" w:rsidRPr="00633505" w:rsidRDefault="00633505" w:rsidP="00A1582C">
      <w:pPr>
        <w:pStyle w:val="Heading1"/>
        <w:ind w:right="1334"/>
      </w:pPr>
      <w:r w:rsidRPr="00633505">
        <w:t xml:space="preserve"> </w:t>
      </w:r>
      <w:r w:rsidR="008148C8">
        <w:t xml:space="preserve">8. </w:t>
      </w:r>
      <w:r w:rsidRPr="00633505">
        <w:t>Diversity</w:t>
      </w:r>
    </w:p>
    <w:p w14:paraId="3962EBA7" w14:textId="77777777" w:rsidR="00633505" w:rsidRPr="00633505" w:rsidRDefault="00633505" w:rsidP="00A1582C">
      <w:pPr>
        <w:ind w:right="1334"/>
        <w:rPr>
          <w:rFonts w:ascii="Arial" w:eastAsia="Arial" w:hAnsi="Arial" w:cs="Arial"/>
          <w:b/>
          <w:bCs/>
          <w:sz w:val="20"/>
          <w:szCs w:val="20"/>
          <w:lang w:val="en-US"/>
        </w:rPr>
      </w:pPr>
    </w:p>
    <w:p w14:paraId="603F51C5" w14:textId="77777777" w:rsidR="00633505" w:rsidRDefault="00633505" w:rsidP="00A1582C">
      <w:pPr>
        <w:ind w:right="1334"/>
        <w:rPr>
          <w:rFonts w:ascii="Arial" w:eastAsia="Arial" w:hAnsi="Arial" w:cs="Arial"/>
          <w:sz w:val="20"/>
          <w:szCs w:val="20"/>
          <w:lang w:val="en-US"/>
        </w:rPr>
      </w:pPr>
      <w:r w:rsidRPr="00633505">
        <w:rPr>
          <w:rFonts w:ascii="Arial" w:eastAsia="Arial" w:hAnsi="Arial" w:cs="Arial"/>
          <w:sz w:val="20"/>
          <w:szCs w:val="20"/>
          <w:lang w:val="en-US"/>
        </w:rPr>
        <w:t>What can be done to improve the extremely low diversity of the membership of the Reservoir Panels</w:t>
      </w:r>
    </w:p>
    <w:p w14:paraId="4134DD7A" w14:textId="77777777" w:rsidR="000304A5" w:rsidRDefault="000304A5" w:rsidP="00A1582C">
      <w:pPr>
        <w:ind w:right="1334"/>
        <w:rPr>
          <w:rFonts w:ascii="Arial" w:eastAsia="Arial" w:hAnsi="Arial" w:cs="Arial"/>
          <w:sz w:val="20"/>
          <w:szCs w:val="20"/>
          <w:lang w:val="en-US"/>
        </w:rPr>
      </w:pPr>
    </w:p>
    <w:p w14:paraId="2DF3F9C7" w14:textId="77777777" w:rsidR="000304A5" w:rsidRDefault="000304A5" w:rsidP="00A1582C">
      <w:pPr>
        <w:ind w:right="1334"/>
        <w:rPr>
          <w:rFonts w:ascii="Arial" w:eastAsia="Arial" w:hAnsi="Arial" w:cs="Arial"/>
          <w:sz w:val="20"/>
          <w:szCs w:val="20"/>
          <w:lang w:val="en-US"/>
        </w:rPr>
      </w:pPr>
    </w:p>
    <w:tbl>
      <w:tblPr>
        <w:tblStyle w:val="TableGrid"/>
        <w:tblW w:w="0" w:type="auto"/>
        <w:tblLook w:val="04A0" w:firstRow="1" w:lastRow="0" w:firstColumn="1" w:lastColumn="0" w:noHBand="0" w:noVBand="1"/>
      </w:tblPr>
      <w:tblGrid>
        <w:gridCol w:w="9407"/>
      </w:tblGrid>
      <w:tr w:rsidR="000304A5" w14:paraId="116D1EBE" w14:textId="77777777" w:rsidTr="000304A5">
        <w:trPr>
          <w:trHeight w:val="10620"/>
        </w:trPr>
        <w:tc>
          <w:tcPr>
            <w:tcW w:w="9407" w:type="dxa"/>
          </w:tcPr>
          <w:p w14:paraId="164C8A94" w14:textId="5F9D1EC5" w:rsidR="000304A5" w:rsidRDefault="00E54AC5" w:rsidP="00A1582C">
            <w:pPr>
              <w:ind w:right="1334"/>
              <w:rPr>
                <w:rFonts w:ascii="Arial" w:eastAsia="Arial" w:hAnsi="Arial" w:cs="Arial"/>
                <w:sz w:val="20"/>
                <w:szCs w:val="20"/>
              </w:rPr>
            </w:pPr>
            <w:r>
              <w:rPr>
                <w:rFonts w:ascii="Arial" w:eastAsia="Arial" w:hAnsi="Arial" w:cs="Arial"/>
                <w:sz w:val="20"/>
                <w:szCs w:val="20"/>
              </w:rPr>
              <w:t>Question 8 Response</w:t>
            </w:r>
          </w:p>
        </w:tc>
      </w:tr>
    </w:tbl>
    <w:p w14:paraId="53460F34" w14:textId="2421562E" w:rsidR="000304A5" w:rsidRPr="00633505" w:rsidRDefault="000304A5" w:rsidP="00A1582C">
      <w:pPr>
        <w:ind w:right="1334"/>
        <w:rPr>
          <w:rFonts w:ascii="Arial" w:eastAsia="Arial" w:hAnsi="Arial" w:cs="Arial"/>
          <w:sz w:val="20"/>
          <w:szCs w:val="20"/>
        </w:rPr>
        <w:sectPr w:rsidR="000304A5" w:rsidRPr="00633505" w:rsidSect="003B1368">
          <w:footerReference w:type="default" r:id="rId17"/>
          <w:pgSz w:w="11910" w:h="16840"/>
          <w:pgMar w:top="2552" w:right="0" w:bottom="993" w:left="1220" w:header="0" w:footer="672" w:gutter="0"/>
          <w:cols w:space="720"/>
        </w:sectPr>
      </w:pPr>
    </w:p>
    <w:p w14:paraId="4425F805" w14:textId="52CAD8E0" w:rsidR="004D6F73" w:rsidRDefault="004D6F73" w:rsidP="00AA5808">
      <w:pPr>
        <w:widowControl/>
        <w:autoSpaceDE/>
        <w:autoSpaceDN/>
        <w:ind w:right="992"/>
        <w:rPr>
          <w:b/>
        </w:rPr>
        <w:sectPr w:rsidR="004D6F73" w:rsidSect="000A4525">
          <w:headerReference w:type="default" r:id="rId18"/>
          <w:pgSz w:w="11906" w:h="16838"/>
          <w:pgMar w:top="993" w:right="991" w:bottom="993" w:left="1134" w:header="851" w:footer="659" w:gutter="0"/>
          <w:cols w:space="708"/>
          <w:docGrid w:type="lines" w:linePitch="360"/>
        </w:sectPr>
      </w:pPr>
    </w:p>
    <w:p w14:paraId="02A22D91" w14:textId="6E9AE65F" w:rsidR="007A5EA4" w:rsidRDefault="007A5EA4" w:rsidP="00AA5808">
      <w:pPr>
        <w:widowControl/>
        <w:autoSpaceDE/>
        <w:autoSpaceDN/>
        <w:ind w:right="992"/>
        <w:rPr>
          <w:b/>
        </w:rPr>
      </w:pPr>
      <w:r>
        <w:rPr>
          <w:noProof/>
        </w:rPr>
        <w:lastRenderedPageBreak/>
        <w:drawing>
          <wp:anchor distT="0" distB="0" distL="0" distR="0" simplePos="0" relativeHeight="251661312" behindDoc="0" locked="0" layoutInCell="1" allowOverlap="1" wp14:anchorId="4232B05C" wp14:editId="3F7B9BCE">
            <wp:simplePos x="0" y="0"/>
            <wp:positionH relativeFrom="page">
              <wp:posOffset>2698779</wp:posOffset>
            </wp:positionH>
            <wp:positionV relativeFrom="page">
              <wp:posOffset>1358265</wp:posOffset>
            </wp:positionV>
            <wp:extent cx="4848009" cy="937227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9" cstate="print"/>
                    <a:stretch>
                      <a:fillRect/>
                    </a:stretch>
                  </pic:blipFill>
                  <pic:spPr>
                    <a:xfrm>
                      <a:off x="0" y="0"/>
                      <a:ext cx="4848009" cy="9372279"/>
                    </a:xfrm>
                    <a:prstGeom prst="rect">
                      <a:avLst/>
                    </a:prstGeom>
                  </pic:spPr>
                </pic:pic>
              </a:graphicData>
            </a:graphic>
          </wp:anchor>
        </w:drawing>
      </w:r>
    </w:p>
    <w:p w14:paraId="7442E026" w14:textId="5FF2545A" w:rsidR="007A5EA4" w:rsidRDefault="007A5EA4" w:rsidP="00AA5808">
      <w:pPr>
        <w:ind w:right="992"/>
      </w:pPr>
    </w:p>
    <w:p w14:paraId="307E5BE8" w14:textId="3B2B03EC" w:rsidR="007A5EA4" w:rsidRPr="007A5EA4" w:rsidRDefault="00720AB2" w:rsidP="00AA5808">
      <w:pPr>
        <w:ind w:right="992"/>
      </w:pPr>
      <w:r>
        <w:rPr>
          <w:noProof/>
        </w:rPr>
        <mc:AlternateContent>
          <mc:Choice Requires="wps">
            <w:drawing>
              <wp:anchor distT="45720" distB="45720" distL="114300" distR="114300" simplePos="0" relativeHeight="251668480" behindDoc="0" locked="0" layoutInCell="1" allowOverlap="1" wp14:anchorId="32BBBD36" wp14:editId="50F7F31D">
                <wp:simplePos x="0" y="0"/>
                <wp:positionH relativeFrom="column">
                  <wp:posOffset>2214466</wp:posOffset>
                </wp:positionH>
                <wp:positionV relativeFrom="paragraph">
                  <wp:posOffset>69584</wp:posOffset>
                </wp:positionV>
                <wp:extent cx="4316730" cy="403987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4039870"/>
                        </a:xfrm>
                        <a:prstGeom prst="rect">
                          <a:avLst/>
                        </a:prstGeom>
                        <a:noFill/>
                        <a:ln w="9525">
                          <a:noFill/>
                          <a:miter lim="800000"/>
                          <a:headEnd/>
                          <a:tailEnd/>
                        </a:ln>
                      </wps:spPr>
                      <wps:txbx>
                        <w:txbxContent>
                          <w:p w14:paraId="011B808C" w14:textId="77777777" w:rsidR="00D8667C" w:rsidRPr="00720AB2" w:rsidRDefault="00D8667C">
                            <w:pPr>
                              <w:rPr>
                                <w:rFonts w:ascii="Arial" w:hAnsi="Arial" w:cs="Arial"/>
                                <w:b/>
                                <w:color w:val="FFFFFF" w:themeColor="background1"/>
                                <w:sz w:val="28"/>
                              </w:rPr>
                            </w:pPr>
                            <w:r w:rsidRPr="00720AB2">
                              <w:rPr>
                                <w:rFonts w:ascii="Arial" w:hAnsi="Arial" w:cs="Arial"/>
                                <w:b/>
                                <w:color w:val="FFFFFF" w:themeColor="background1"/>
                                <w:sz w:val="28"/>
                              </w:rPr>
                              <w:t xml:space="preserve">Our vision </w:t>
                            </w:r>
                          </w:p>
                          <w:p w14:paraId="3A17167D" w14:textId="77777777" w:rsidR="00D8667C" w:rsidRPr="00720AB2" w:rsidRDefault="00D8667C">
                            <w:pPr>
                              <w:rPr>
                                <w:rFonts w:ascii="Arial" w:hAnsi="Arial" w:cs="Arial"/>
                                <w:b/>
                                <w:color w:val="FFFFFF" w:themeColor="background1"/>
                                <w:sz w:val="18"/>
                              </w:rPr>
                            </w:pPr>
                            <w:r w:rsidRPr="00720AB2">
                              <w:rPr>
                                <w:rFonts w:ascii="Arial" w:hAnsi="Arial" w:cs="Arial"/>
                                <w:b/>
                                <w:color w:val="FFFFFF" w:themeColor="background1"/>
                                <w:sz w:val="18"/>
                              </w:rPr>
                              <w:t xml:space="preserve">Civil engineers at the heart of society, delivering sustainable development through knowledge, </w:t>
                            </w:r>
                            <w:proofErr w:type="gramStart"/>
                            <w:r w:rsidRPr="00720AB2">
                              <w:rPr>
                                <w:rFonts w:ascii="Arial" w:hAnsi="Arial" w:cs="Arial"/>
                                <w:b/>
                                <w:color w:val="FFFFFF" w:themeColor="background1"/>
                                <w:sz w:val="18"/>
                              </w:rPr>
                              <w:t>skills</w:t>
                            </w:r>
                            <w:proofErr w:type="gramEnd"/>
                            <w:r w:rsidRPr="00720AB2">
                              <w:rPr>
                                <w:rFonts w:ascii="Arial" w:hAnsi="Arial" w:cs="Arial"/>
                                <w:b/>
                                <w:color w:val="FFFFFF" w:themeColor="background1"/>
                                <w:sz w:val="18"/>
                              </w:rPr>
                              <w:t xml:space="preserve"> and professional expertise. </w:t>
                            </w:r>
                          </w:p>
                          <w:p w14:paraId="01BC05DF" w14:textId="2539EBC8" w:rsidR="00D8667C" w:rsidRPr="00720AB2" w:rsidRDefault="00D8667C">
                            <w:pPr>
                              <w:rPr>
                                <w:rFonts w:ascii="Arial" w:hAnsi="Arial" w:cs="Arial"/>
                                <w:b/>
                                <w:color w:val="FFFFFF" w:themeColor="background1"/>
                                <w:sz w:val="28"/>
                              </w:rPr>
                            </w:pPr>
                            <w:r w:rsidRPr="00720AB2">
                              <w:rPr>
                                <w:rFonts w:ascii="Arial" w:hAnsi="Arial" w:cs="Arial"/>
                                <w:b/>
                                <w:color w:val="FFFFFF" w:themeColor="background1"/>
                                <w:sz w:val="28"/>
                              </w:rPr>
                              <w:t xml:space="preserve">Core purpose </w:t>
                            </w:r>
                          </w:p>
                          <w:p w14:paraId="1F1CAB47" w14:textId="533686DC" w:rsidR="00D8667C" w:rsidRPr="00720AB2" w:rsidRDefault="00D8667C" w:rsidP="00720AB2">
                            <w:pPr>
                              <w:pStyle w:val="ListParagraph"/>
                              <w:numPr>
                                <w:ilvl w:val="0"/>
                                <w:numId w:val="2"/>
                              </w:numPr>
                              <w:rPr>
                                <w:b/>
                                <w:color w:val="FFFFFF" w:themeColor="background1"/>
                                <w:sz w:val="18"/>
                              </w:rPr>
                            </w:pPr>
                            <w:r w:rsidRPr="00720AB2">
                              <w:rPr>
                                <w:b/>
                                <w:color w:val="FFFFFF" w:themeColor="background1"/>
                                <w:sz w:val="18"/>
                              </w:rPr>
                              <w:t xml:space="preserve">To develop and qualify professionals engaged in civil engineering </w:t>
                            </w:r>
                          </w:p>
                          <w:p w14:paraId="670CB713" w14:textId="77777777" w:rsidR="00D8667C" w:rsidRPr="00720AB2" w:rsidRDefault="00D8667C" w:rsidP="00720AB2">
                            <w:pPr>
                              <w:pStyle w:val="ListParagraph"/>
                              <w:numPr>
                                <w:ilvl w:val="0"/>
                                <w:numId w:val="2"/>
                              </w:numPr>
                              <w:rPr>
                                <w:b/>
                                <w:color w:val="FFFFFF" w:themeColor="background1"/>
                                <w:sz w:val="18"/>
                              </w:rPr>
                            </w:pPr>
                            <w:r w:rsidRPr="00720AB2">
                              <w:rPr>
                                <w:b/>
                                <w:color w:val="FFFFFF" w:themeColor="background1"/>
                                <w:sz w:val="18"/>
                              </w:rPr>
                              <w:t xml:space="preserve">To exchange knowledge and best practice for the creation of a sustainable and built environment </w:t>
                            </w:r>
                          </w:p>
                          <w:p w14:paraId="1DE8EF73" w14:textId="77777777" w:rsidR="00D8667C" w:rsidRPr="00720AB2" w:rsidRDefault="00D8667C" w:rsidP="00720AB2">
                            <w:pPr>
                              <w:pStyle w:val="ListParagraph"/>
                              <w:numPr>
                                <w:ilvl w:val="0"/>
                                <w:numId w:val="2"/>
                              </w:numPr>
                              <w:rPr>
                                <w:b/>
                                <w:color w:val="FFFFFF" w:themeColor="background1"/>
                                <w:sz w:val="18"/>
                              </w:rPr>
                            </w:pPr>
                            <w:r w:rsidRPr="00720AB2">
                              <w:rPr>
                                <w:b/>
                                <w:color w:val="FFFFFF" w:themeColor="background1"/>
                                <w:sz w:val="18"/>
                              </w:rPr>
                              <w:t>To promote our contribution to society worldwide</w:t>
                            </w:r>
                          </w:p>
                          <w:p w14:paraId="0159CDAD" w14:textId="77777777" w:rsidR="00D8667C" w:rsidRPr="00720AB2" w:rsidRDefault="00D8667C">
                            <w:pPr>
                              <w:rPr>
                                <w:rFonts w:ascii="Arial" w:hAnsi="Arial" w:cs="Arial"/>
                                <w:b/>
                                <w:color w:val="FFFFFF" w:themeColor="background1"/>
                                <w:sz w:val="28"/>
                              </w:rPr>
                            </w:pPr>
                            <w:r w:rsidRPr="00720AB2">
                              <w:rPr>
                                <w:rFonts w:ascii="Arial" w:hAnsi="Arial" w:cs="Arial"/>
                                <w:b/>
                                <w:color w:val="FFFFFF" w:themeColor="background1"/>
                                <w:sz w:val="28"/>
                              </w:rPr>
                              <w:t xml:space="preserve">Diversity statement </w:t>
                            </w:r>
                          </w:p>
                          <w:p w14:paraId="615B1B2B" w14:textId="2F30E1F9" w:rsidR="00D8667C" w:rsidRPr="00720AB2" w:rsidRDefault="00D8667C">
                            <w:pPr>
                              <w:rPr>
                                <w:rFonts w:ascii="Arial" w:hAnsi="Arial" w:cs="Arial"/>
                                <w:b/>
                                <w:color w:val="FFFFFF" w:themeColor="background1"/>
                                <w:sz w:val="18"/>
                              </w:rPr>
                            </w:pPr>
                            <w:r w:rsidRPr="00720AB2">
                              <w:rPr>
                                <w:rFonts w:ascii="Arial" w:hAnsi="Arial" w:cs="Arial"/>
                                <w:b/>
                                <w:color w:val="FFFFFF" w:themeColor="background1"/>
                                <w:sz w:val="18"/>
                              </w:rPr>
                              <w:t>As a membership organisation and an employer, we value diversity and inclusion - a foundation for great engineering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BBD36" id="_x0000_s1027" type="#_x0000_t202" style="position:absolute;margin-left:174.35pt;margin-top:5.5pt;width:339.9pt;height:318.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" filled="f" stroked="f">
                <v:textbox>
                  <w:txbxContent>
                    <w:p w14:paraId="011B808C" w14:textId="77777777" w:rsidR="00D8667C" w:rsidRPr="00720AB2" w:rsidRDefault="00D8667C">
                      <w:pPr>
                        <w:rPr>
                          <w:rFonts w:ascii="Arial" w:hAnsi="Arial" w:cs="Arial"/>
                          <w:b/>
                          <w:color w:val="FFFFFF" w:themeColor="background1"/>
                          <w:sz w:val="28"/>
                        </w:rPr>
                      </w:pPr>
                      <w:r w:rsidRPr="00720AB2">
                        <w:rPr>
                          <w:rFonts w:ascii="Arial" w:hAnsi="Arial" w:cs="Arial"/>
                          <w:b/>
                          <w:color w:val="FFFFFF" w:themeColor="background1"/>
                          <w:sz w:val="28"/>
                        </w:rPr>
                        <w:t xml:space="preserve">Our vision </w:t>
                      </w:r>
                    </w:p>
                    <w:p w14:paraId="3A17167D" w14:textId="77777777" w:rsidR="00D8667C" w:rsidRPr="00720AB2" w:rsidRDefault="00D8667C">
                      <w:pPr>
                        <w:rPr>
                          <w:rFonts w:ascii="Arial" w:hAnsi="Arial" w:cs="Arial"/>
                          <w:b/>
                          <w:color w:val="FFFFFF" w:themeColor="background1"/>
                          <w:sz w:val="18"/>
                        </w:rPr>
                      </w:pPr>
                      <w:r w:rsidRPr="00720AB2">
                        <w:rPr>
                          <w:rFonts w:ascii="Arial" w:hAnsi="Arial" w:cs="Arial"/>
                          <w:b/>
                          <w:color w:val="FFFFFF" w:themeColor="background1"/>
                          <w:sz w:val="18"/>
                        </w:rPr>
                        <w:t xml:space="preserve">Civil engineers at the heart of society, delivering sustainable development through knowledge, </w:t>
                      </w:r>
                      <w:proofErr w:type="gramStart"/>
                      <w:r w:rsidRPr="00720AB2">
                        <w:rPr>
                          <w:rFonts w:ascii="Arial" w:hAnsi="Arial" w:cs="Arial"/>
                          <w:b/>
                          <w:color w:val="FFFFFF" w:themeColor="background1"/>
                          <w:sz w:val="18"/>
                        </w:rPr>
                        <w:t>skills</w:t>
                      </w:r>
                      <w:proofErr w:type="gramEnd"/>
                      <w:r w:rsidRPr="00720AB2">
                        <w:rPr>
                          <w:rFonts w:ascii="Arial" w:hAnsi="Arial" w:cs="Arial"/>
                          <w:b/>
                          <w:color w:val="FFFFFF" w:themeColor="background1"/>
                          <w:sz w:val="18"/>
                        </w:rPr>
                        <w:t xml:space="preserve"> and professional expertise. </w:t>
                      </w:r>
                    </w:p>
                    <w:p w14:paraId="01BC05DF" w14:textId="2539EBC8" w:rsidR="00D8667C" w:rsidRPr="00720AB2" w:rsidRDefault="00D8667C">
                      <w:pPr>
                        <w:rPr>
                          <w:rFonts w:ascii="Arial" w:hAnsi="Arial" w:cs="Arial"/>
                          <w:b/>
                          <w:color w:val="FFFFFF" w:themeColor="background1"/>
                          <w:sz w:val="28"/>
                        </w:rPr>
                      </w:pPr>
                      <w:r w:rsidRPr="00720AB2">
                        <w:rPr>
                          <w:rFonts w:ascii="Arial" w:hAnsi="Arial" w:cs="Arial"/>
                          <w:b/>
                          <w:color w:val="FFFFFF" w:themeColor="background1"/>
                          <w:sz w:val="28"/>
                        </w:rPr>
                        <w:t xml:space="preserve">Core purpose </w:t>
                      </w:r>
                    </w:p>
                    <w:p w14:paraId="1F1CAB47" w14:textId="533686DC" w:rsidR="00D8667C" w:rsidRPr="00720AB2" w:rsidRDefault="00D8667C" w:rsidP="00720AB2">
                      <w:pPr>
                        <w:pStyle w:val="ListParagraph"/>
                        <w:numPr>
                          <w:ilvl w:val="0"/>
                          <w:numId w:val="2"/>
                        </w:numPr>
                        <w:rPr>
                          <w:b/>
                          <w:color w:val="FFFFFF" w:themeColor="background1"/>
                          <w:sz w:val="18"/>
                        </w:rPr>
                      </w:pPr>
                      <w:r w:rsidRPr="00720AB2">
                        <w:rPr>
                          <w:b/>
                          <w:color w:val="FFFFFF" w:themeColor="background1"/>
                          <w:sz w:val="18"/>
                        </w:rPr>
                        <w:t xml:space="preserve">To develop and qualify professionals engaged in civil engineering </w:t>
                      </w:r>
                    </w:p>
                    <w:p w14:paraId="670CB713" w14:textId="77777777" w:rsidR="00D8667C" w:rsidRPr="00720AB2" w:rsidRDefault="00D8667C" w:rsidP="00720AB2">
                      <w:pPr>
                        <w:pStyle w:val="ListParagraph"/>
                        <w:numPr>
                          <w:ilvl w:val="0"/>
                          <w:numId w:val="2"/>
                        </w:numPr>
                        <w:rPr>
                          <w:b/>
                          <w:color w:val="FFFFFF" w:themeColor="background1"/>
                          <w:sz w:val="18"/>
                        </w:rPr>
                      </w:pPr>
                      <w:r w:rsidRPr="00720AB2">
                        <w:rPr>
                          <w:b/>
                          <w:color w:val="FFFFFF" w:themeColor="background1"/>
                          <w:sz w:val="18"/>
                        </w:rPr>
                        <w:t xml:space="preserve">To exchange knowledge and best practice for the creation of a sustainable and built environment </w:t>
                      </w:r>
                    </w:p>
                    <w:p w14:paraId="1DE8EF73" w14:textId="77777777" w:rsidR="00D8667C" w:rsidRPr="00720AB2" w:rsidRDefault="00D8667C" w:rsidP="00720AB2">
                      <w:pPr>
                        <w:pStyle w:val="ListParagraph"/>
                        <w:numPr>
                          <w:ilvl w:val="0"/>
                          <w:numId w:val="2"/>
                        </w:numPr>
                        <w:rPr>
                          <w:b/>
                          <w:color w:val="FFFFFF" w:themeColor="background1"/>
                          <w:sz w:val="18"/>
                        </w:rPr>
                      </w:pPr>
                      <w:r w:rsidRPr="00720AB2">
                        <w:rPr>
                          <w:b/>
                          <w:color w:val="FFFFFF" w:themeColor="background1"/>
                          <w:sz w:val="18"/>
                        </w:rPr>
                        <w:t>To promote our contribution to society worldwide</w:t>
                      </w:r>
                    </w:p>
                    <w:p w14:paraId="0159CDAD" w14:textId="77777777" w:rsidR="00D8667C" w:rsidRPr="00720AB2" w:rsidRDefault="00D8667C">
                      <w:pPr>
                        <w:rPr>
                          <w:rFonts w:ascii="Arial" w:hAnsi="Arial" w:cs="Arial"/>
                          <w:b/>
                          <w:color w:val="FFFFFF" w:themeColor="background1"/>
                          <w:sz w:val="28"/>
                        </w:rPr>
                      </w:pPr>
                      <w:r w:rsidRPr="00720AB2">
                        <w:rPr>
                          <w:rFonts w:ascii="Arial" w:hAnsi="Arial" w:cs="Arial"/>
                          <w:b/>
                          <w:color w:val="FFFFFF" w:themeColor="background1"/>
                          <w:sz w:val="28"/>
                        </w:rPr>
                        <w:t xml:space="preserve">Diversity statement </w:t>
                      </w:r>
                    </w:p>
                    <w:p w14:paraId="615B1B2B" w14:textId="2F30E1F9" w:rsidR="00D8667C" w:rsidRPr="00720AB2" w:rsidRDefault="00D8667C">
                      <w:pPr>
                        <w:rPr>
                          <w:rFonts w:ascii="Arial" w:hAnsi="Arial" w:cs="Arial"/>
                          <w:b/>
                          <w:color w:val="FFFFFF" w:themeColor="background1"/>
                          <w:sz w:val="18"/>
                        </w:rPr>
                      </w:pPr>
                      <w:r w:rsidRPr="00720AB2">
                        <w:rPr>
                          <w:rFonts w:ascii="Arial" w:hAnsi="Arial" w:cs="Arial"/>
                          <w:b/>
                          <w:color w:val="FFFFFF" w:themeColor="background1"/>
                          <w:sz w:val="18"/>
                        </w:rPr>
                        <w:t>As a membership organisation and an employer, we value diversity and inclusion - a foundation for great engineering achievement</w:t>
                      </w:r>
                    </w:p>
                  </w:txbxContent>
                </v:textbox>
                <w10:wrap type="square"/>
              </v:shape>
            </w:pict>
          </mc:Fallback>
        </mc:AlternateContent>
      </w:r>
    </w:p>
    <w:p w14:paraId="4B50B14D" w14:textId="15C1B54D" w:rsidR="007A5EA4" w:rsidRPr="007A5EA4" w:rsidRDefault="007A5EA4" w:rsidP="00AA5808">
      <w:pPr>
        <w:ind w:right="992"/>
      </w:pPr>
    </w:p>
    <w:p w14:paraId="5757C05D" w14:textId="42791BC4" w:rsidR="007A5EA4" w:rsidRPr="007A5EA4" w:rsidRDefault="00720AB2" w:rsidP="00AA5808">
      <w:pPr>
        <w:widowControl/>
        <w:autoSpaceDE/>
        <w:autoSpaceDN/>
        <w:ind w:right="992"/>
      </w:pPr>
      <w:r>
        <w:rPr>
          <w:noProof/>
        </w:rPr>
        <w:drawing>
          <wp:anchor distT="0" distB="0" distL="0" distR="0" simplePos="0" relativeHeight="251666432" behindDoc="0" locked="0" layoutInCell="1" allowOverlap="1" wp14:anchorId="459D6FEA" wp14:editId="70825429">
            <wp:simplePos x="0" y="0"/>
            <wp:positionH relativeFrom="page">
              <wp:posOffset>475541</wp:posOffset>
            </wp:positionH>
            <wp:positionV relativeFrom="paragraph">
              <wp:posOffset>7131655</wp:posOffset>
            </wp:positionV>
            <wp:extent cx="707754" cy="728091"/>
            <wp:effectExtent l="0" t="0" r="0" b="0"/>
            <wp:wrapTopAndBottom/>
            <wp:docPr id="4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707754" cy="728091"/>
                    </a:xfrm>
                    <a:prstGeom prst="rect">
                      <a:avLst/>
                    </a:prstGeom>
                  </pic:spPr>
                </pic:pic>
              </a:graphicData>
            </a:graphic>
          </wp:anchor>
        </w:drawing>
      </w:r>
      <w:r w:rsidR="00850552">
        <w:rPr>
          <w:noProof/>
        </w:rPr>
        <mc:AlternateContent>
          <mc:Choice Requires="wps">
            <w:drawing>
              <wp:anchor distT="45720" distB="45720" distL="114300" distR="114300" simplePos="0" relativeHeight="251664384" behindDoc="0" locked="0" layoutInCell="1" allowOverlap="1" wp14:anchorId="2DD2534D" wp14:editId="142D2001">
                <wp:simplePos x="0" y="0"/>
                <wp:positionH relativeFrom="column">
                  <wp:posOffset>-528955</wp:posOffset>
                </wp:positionH>
                <wp:positionV relativeFrom="paragraph">
                  <wp:posOffset>4386580</wp:posOffset>
                </wp:positionV>
                <wp:extent cx="2349500" cy="15519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1551940"/>
                        </a:xfrm>
                        <a:prstGeom prst="rect">
                          <a:avLst/>
                        </a:prstGeom>
                        <a:noFill/>
                        <a:ln w="9525">
                          <a:noFill/>
                          <a:miter lim="800000"/>
                          <a:headEnd/>
                          <a:tailEnd/>
                        </a:ln>
                      </wps:spPr>
                      <wps:txbx>
                        <w:txbxContent>
                          <w:p w14:paraId="0CE8FF14" w14:textId="2B9A98DB" w:rsidR="00D8667C" w:rsidRPr="00850552" w:rsidRDefault="00D8667C" w:rsidP="00850552">
                            <w:pPr>
                              <w:keepLines/>
                              <w:spacing w:line="160" w:lineRule="exact"/>
                              <w:contextualSpacing/>
                              <w:rPr>
                                <w:rFonts w:ascii="Arial" w:hAnsi="Arial" w:cs="Arial"/>
                                <w:sz w:val="16"/>
                              </w:rPr>
                            </w:pPr>
                            <w:r w:rsidRPr="00850552">
                              <w:rPr>
                                <w:rFonts w:ascii="Arial" w:hAnsi="Arial" w:cs="Arial"/>
                                <w:sz w:val="16"/>
                              </w:rPr>
                              <w:t>Institution of Civil Engineers</w:t>
                            </w:r>
                          </w:p>
                          <w:p w14:paraId="64E6DAC7" w14:textId="29383F12" w:rsidR="00D8667C" w:rsidRPr="00850552" w:rsidRDefault="00D8667C" w:rsidP="00850552">
                            <w:pPr>
                              <w:keepLines/>
                              <w:spacing w:line="160" w:lineRule="exact"/>
                              <w:contextualSpacing/>
                              <w:rPr>
                                <w:rFonts w:ascii="Arial" w:hAnsi="Arial" w:cs="Arial"/>
                                <w:sz w:val="16"/>
                              </w:rPr>
                            </w:pPr>
                            <w:r w:rsidRPr="00850552">
                              <w:rPr>
                                <w:rFonts w:ascii="Arial" w:hAnsi="Arial" w:cs="Arial"/>
                                <w:sz w:val="16"/>
                              </w:rPr>
                              <w:t>One Great George Street</w:t>
                            </w:r>
                          </w:p>
                          <w:p w14:paraId="6DD87106" w14:textId="0D8FD30A" w:rsidR="00D8667C" w:rsidRPr="00850552" w:rsidRDefault="00D8667C" w:rsidP="00850552">
                            <w:pPr>
                              <w:keepLines/>
                              <w:spacing w:line="160" w:lineRule="exact"/>
                              <w:contextualSpacing/>
                              <w:rPr>
                                <w:rFonts w:ascii="Arial" w:hAnsi="Arial" w:cs="Arial"/>
                                <w:sz w:val="16"/>
                              </w:rPr>
                            </w:pPr>
                            <w:r w:rsidRPr="00850552">
                              <w:rPr>
                                <w:rFonts w:ascii="Arial" w:hAnsi="Arial" w:cs="Arial"/>
                                <w:sz w:val="16"/>
                              </w:rPr>
                              <w:t>Westminster</w:t>
                            </w:r>
                          </w:p>
                          <w:p w14:paraId="619FE1D4" w14:textId="5865A1DE" w:rsidR="00D8667C" w:rsidRPr="00850552" w:rsidRDefault="00D8667C" w:rsidP="00850552">
                            <w:pPr>
                              <w:keepLines/>
                              <w:spacing w:line="160" w:lineRule="exact"/>
                              <w:contextualSpacing/>
                              <w:rPr>
                                <w:rFonts w:ascii="Arial" w:hAnsi="Arial" w:cs="Arial"/>
                                <w:sz w:val="16"/>
                              </w:rPr>
                            </w:pPr>
                            <w:r w:rsidRPr="00850552">
                              <w:rPr>
                                <w:rFonts w:ascii="Arial" w:hAnsi="Arial" w:cs="Arial"/>
                                <w:sz w:val="16"/>
                              </w:rPr>
                              <w:t>London SW1P 3AA</w:t>
                            </w:r>
                          </w:p>
                          <w:p w14:paraId="4DFF98B7" w14:textId="17A4558B" w:rsidR="00D8667C" w:rsidRPr="00850552" w:rsidRDefault="00D8667C" w:rsidP="00850552">
                            <w:pPr>
                              <w:keepLines/>
                              <w:spacing w:line="160" w:lineRule="exact"/>
                              <w:contextualSpacing/>
                              <w:rPr>
                                <w:rFonts w:ascii="Arial" w:hAnsi="Arial" w:cs="Arial"/>
                                <w:sz w:val="16"/>
                              </w:rPr>
                            </w:pPr>
                            <w:r w:rsidRPr="00850552">
                              <w:rPr>
                                <w:rFonts w:ascii="Arial" w:hAnsi="Arial" w:cs="Arial"/>
                                <w:sz w:val="16"/>
                              </w:rPr>
                              <w:t>UK</w:t>
                            </w:r>
                          </w:p>
                          <w:p w14:paraId="16726A19" w14:textId="3E5D0830" w:rsidR="00D8667C" w:rsidRPr="00850552" w:rsidRDefault="00D8667C" w:rsidP="00850552">
                            <w:pPr>
                              <w:keepLines/>
                              <w:spacing w:line="160" w:lineRule="exact"/>
                              <w:contextualSpacing/>
                              <w:rPr>
                                <w:rFonts w:ascii="Arial" w:hAnsi="Arial" w:cs="Arial"/>
                                <w:sz w:val="16"/>
                              </w:rPr>
                            </w:pPr>
                          </w:p>
                          <w:p w14:paraId="121001BE" w14:textId="13675C82" w:rsidR="00D8667C" w:rsidRPr="00850552" w:rsidRDefault="00D8667C" w:rsidP="00850552">
                            <w:pPr>
                              <w:keepLines/>
                              <w:spacing w:line="160" w:lineRule="exact"/>
                              <w:contextualSpacing/>
                              <w:rPr>
                                <w:rFonts w:ascii="Arial" w:hAnsi="Arial" w:cs="Arial"/>
                                <w:sz w:val="16"/>
                              </w:rPr>
                            </w:pPr>
                            <w:r w:rsidRPr="00850552">
                              <w:rPr>
                                <w:rFonts w:ascii="Arial" w:hAnsi="Arial" w:cs="Arial"/>
                                <w:sz w:val="16"/>
                              </w:rPr>
                              <w:t>T: +44 (0) 20 7665 2012</w:t>
                            </w:r>
                          </w:p>
                          <w:p w14:paraId="7F54A1E4" w14:textId="56256D11" w:rsidR="00D8667C" w:rsidRPr="00850552" w:rsidRDefault="00D8667C" w:rsidP="00850552">
                            <w:pPr>
                              <w:keepLines/>
                              <w:spacing w:line="160" w:lineRule="exact"/>
                              <w:contextualSpacing/>
                              <w:rPr>
                                <w:rFonts w:ascii="Arial" w:hAnsi="Arial" w:cs="Arial"/>
                                <w:sz w:val="16"/>
                              </w:rPr>
                            </w:pPr>
                            <w:r w:rsidRPr="00850552">
                              <w:rPr>
                                <w:rFonts w:ascii="Arial" w:hAnsi="Arial" w:cs="Arial"/>
                                <w:sz w:val="16"/>
                              </w:rPr>
                              <w:t xml:space="preserve">E: </w:t>
                            </w:r>
                            <w:hyperlink r:id="rId21" w:history="1">
                              <w:r w:rsidRPr="00850552">
                                <w:rPr>
                                  <w:rStyle w:val="Hyperlink"/>
                                  <w:rFonts w:ascii="Arial" w:hAnsi="Arial" w:cs="Arial"/>
                                  <w:sz w:val="16"/>
                                </w:rPr>
                                <w:t>membership@ice.org.uk</w:t>
                              </w:r>
                            </w:hyperlink>
                          </w:p>
                          <w:p w14:paraId="1462AEF4" w14:textId="59C67239" w:rsidR="00D8667C" w:rsidRPr="00850552" w:rsidRDefault="00D8667C" w:rsidP="00850552">
                            <w:pPr>
                              <w:keepLines/>
                              <w:spacing w:line="160" w:lineRule="exact"/>
                              <w:contextualSpacing/>
                              <w:rPr>
                                <w:rFonts w:ascii="Arial" w:hAnsi="Arial" w:cs="Arial"/>
                                <w:sz w:val="16"/>
                              </w:rPr>
                            </w:pPr>
                            <w:r w:rsidRPr="00850552">
                              <w:rPr>
                                <w:rFonts w:ascii="Arial" w:hAnsi="Arial" w:cs="Arial"/>
                                <w:sz w:val="16"/>
                              </w:rPr>
                              <w:t>W: ice.org.uk</w:t>
                            </w:r>
                          </w:p>
                          <w:p w14:paraId="2D18D212" w14:textId="2C3FBC74" w:rsidR="00D8667C" w:rsidRPr="00850552" w:rsidRDefault="00D8667C" w:rsidP="00850552">
                            <w:pPr>
                              <w:keepLines/>
                              <w:spacing w:line="160" w:lineRule="exact"/>
                              <w:contextualSpacing/>
                              <w:rPr>
                                <w:rFonts w:ascii="Arial" w:hAnsi="Arial" w:cs="Arial"/>
                                <w:sz w:val="16"/>
                              </w:rPr>
                            </w:pPr>
                          </w:p>
                          <w:p w14:paraId="242D85A9" w14:textId="13828967" w:rsidR="00D8667C" w:rsidRPr="00850552" w:rsidRDefault="00D8667C" w:rsidP="00850552">
                            <w:pPr>
                              <w:keepLines/>
                              <w:spacing w:line="160" w:lineRule="exact"/>
                              <w:contextualSpacing/>
                              <w:rPr>
                                <w:rFonts w:ascii="Arial" w:hAnsi="Arial" w:cs="Arial"/>
                                <w:sz w:val="16"/>
                              </w:rPr>
                            </w:pPr>
                            <w:r w:rsidRPr="00850552">
                              <w:rPr>
                                <w:rFonts w:ascii="Arial" w:hAnsi="Arial" w:cs="Arial"/>
                                <w:sz w:val="16"/>
                              </w:rPr>
                              <w:t>Institution of Civil Engineers is a Registered Charity in England &amp; Wales (</w:t>
                            </w:r>
                            <w:r w:rsidRPr="00850552">
                              <w:rPr>
                                <w:rFonts w:ascii="Arial" w:eastAsia="Arial" w:hAnsi="Arial" w:cs="Arial"/>
                                <w:sz w:val="16"/>
                                <w:lang w:eastAsia="en-US" w:bidi="ar-SA"/>
                              </w:rPr>
                              <w:t>no 210252) and Scotland (SC038629).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2534D" id="_x0000_s1028" type="#_x0000_t202" style="position:absolute;margin-left:-41.65pt;margin-top:345.4pt;width:185pt;height:122.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" filled="f" stroked="f">
                <v:textbox>
                  <w:txbxContent>
                    <w:p w14:paraId="0CE8FF14" w14:textId="2B9A98DB" w:rsidR="00D8667C" w:rsidRPr="00850552" w:rsidRDefault="00D8667C" w:rsidP="00850552">
                      <w:pPr>
                        <w:keepLines/>
                        <w:spacing w:line="160" w:lineRule="exact"/>
                        <w:contextualSpacing/>
                        <w:rPr>
                          <w:rFonts w:ascii="Arial" w:hAnsi="Arial" w:cs="Arial"/>
                          <w:sz w:val="16"/>
                        </w:rPr>
                      </w:pPr>
                      <w:r w:rsidRPr="00850552">
                        <w:rPr>
                          <w:rFonts w:ascii="Arial" w:hAnsi="Arial" w:cs="Arial"/>
                          <w:sz w:val="16"/>
                        </w:rPr>
                        <w:t>Institution of Civil Engineers</w:t>
                      </w:r>
                    </w:p>
                    <w:p w14:paraId="64E6DAC7" w14:textId="29383F12" w:rsidR="00D8667C" w:rsidRPr="00850552" w:rsidRDefault="00D8667C" w:rsidP="00850552">
                      <w:pPr>
                        <w:keepLines/>
                        <w:spacing w:line="160" w:lineRule="exact"/>
                        <w:contextualSpacing/>
                        <w:rPr>
                          <w:rFonts w:ascii="Arial" w:hAnsi="Arial" w:cs="Arial"/>
                          <w:sz w:val="16"/>
                        </w:rPr>
                      </w:pPr>
                      <w:r w:rsidRPr="00850552">
                        <w:rPr>
                          <w:rFonts w:ascii="Arial" w:hAnsi="Arial" w:cs="Arial"/>
                          <w:sz w:val="16"/>
                        </w:rPr>
                        <w:t>One Great George Street</w:t>
                      </w:r>
                    </w:p>
                    <w:p w14:paraId="6DD87106" w14:textId="0D8FD30A" w:rsidR="00D8667C" w:rsidRPr="00850552" w:rsidRDefault="00D8667C" w:rsidP="00850552">
                      <w:pPr>
                        <w:keepLines/>
                        <w:spacing w:line="160" w:lineRule="exact"/>
                        <w:contextualSpacing/>
                        <w:rPr>
                          <w:rFonts w:ascii="Arial" w:hAnsi="Arial" w:cs="Arial"/>
                          <w:sz w:val="16"/>
                        </w:rPr>
                      </w:pPr>
                      <w:r w:rsidRPr="00850552">
                        <w:rPr>
                          <w:rFonts w:ascii="Arial" w:hAnsi="Arial" w:cs="Arial"/>
                          <w:sz w:val="16"/>
                        </w:rPr>
                        <w:t>Westminster</w:t>
                      </w:r>
                    </w:p>
                    <w:p w14:paraId="619FE1D4" w14:textId="5865A1DE" w:rsidR="00D8667C" w:rsidRPr="00850552" w:rsidRDefault="00D8667C" w:rsidP="00850552">
                      <w:pPr>
                        <w:keepLines/>
                        <w:spacing w:line="160" w:lineRule="exact"/>
                        <w:contextualSpacing/>
                        <w:rPr>
                          <w:rFonts w:ascii="Arial" w:hAnsi="Arial" w:cs="Arial"/>
                          <w:sz w:val="16"/>
                        </w:rPr>
                      </w:pPr>
                      <w:r w:rsidRPr="00850552">
                        <w:rPr>
                          <w:rFonts w:ascii="Arial" w:hAnsi="Arial" w:cs="Arial"/>
                          <w:sz w:val="16"/>
                        </w:rPr>
                        <w:t>London SW1P 3AA</w:t>
                      </w:r>
                    </w:p>
                    <w:p w14:paraId="4DFF98B7" w14:textId="17A4558B" w:rsidR="00D8667C" w:rsidRPr="00850552" w:rsidRDefault="00D8667C" w:rsidP="00850552">
                      <w:pPr>
                        <w:keepLines/>
                        <w:spacing w:line="160" w:lineRule="exact"/>
                        <w:contextualSpacing/>
                        <w:rPr>
                          <w:rFonts w:ascii="Arial" w:hAnsi="Arial" w:cs="Arial"/>
                          <w:sz w:val="16"/>
                        </w:rPr>
                      </w:pPr>
                      <w:r w:rsidRPr="00850552">
                        <w:rPr>
                          <w:rFonts w:ascii="Arial" w:hAnsi="Arial" w:cs="Arial"/>
                          <w:sz w:val="16"/>
                        </w:rPr>
                        <w:t>UK</w:t>
                      </w:r>
                    </w:p>
                    <w:p w14:paraId="16726A19" w14:textId="3E5D0830" w:rsidR="00D8667C" w:rsidRPr="00850552" w:rsidRDefault="00D8667C" w:rsidP="00850552">
                      <w:pPr>
                        <w:keepLines/>
                        <w:spacing w:line="160" w:lineRule="exact"/>
                        <w:contextualSpacing/>
                        <w:rPr>
                          <w:rFonts w:ascii="Arial" w:hAnsi="Arial" w:cs="Arial"/>
                          <w:sz w:val="16"/>
                        </w:rPr>
                      </w:pPr>
                    </w:p>
                    <w:p w14:paraId="121001BE" w14:textId="13675C82" w:rsidR="00D8667C" w:rsidRPr="00850552" w:rsidRDefault="00D8667C" w:rsidP="00850552">
                      <w:pPr>
                        <w:keepLines/>
                        <w:spacing w:line="160" w:lineRule="exact"/>
                        <w:contextualSpacing/>
                        <w:rPr>
                          <w:rFonts w:ascii="Arial" w:hAnsi="Arial" w:cs="Arial"/>
                          <w:sz w:val="16"/>
                        </w:rPr>
                      </w:pPr>
                      <w:r w:rsidRPr="00850552">
                        <w:rPr>
                          <w:rFonts w:ascii="Arial" w:hAnsi="Arial" w:cs="Arial"/>
                          <w:sz w:val="16"/>
                        </w:rPr>
                        <w:t>T: +44 (0) 20 7665 2012</w:t>
                      </w:r>
                    </w:p>
                    <w:p w14:paraId="7F54A1E4" w14:textId="56256D11" w:rsidR="00D8667C" w:rsidRPr="00850552" w:rsidRDefault="00D8667C" w:rsidP="00850552">
                      <w:pPr>
                        <w:keepLines/>
                        <w:spacing w:line="160" w:lineRule="exact"/>
                        <w:contextualSpacing/>
                        <w:rPr>
                          <w:rFonts w:ascii="Arial" w:hAnsi="Arial" w:cs="Arial"/>
                          <w:sz w:val="16"/>
                        </w:rPr>
                      </w:pPr>
                      <w:r w:rsidRPr="00850552">
                        <w:rPr>
                          <w:rFonts w:ascii="Arial" w:hAnsi="Arial" w:cs="Arial"/>
                          <w:sz w:val="16"/>
                        </w:rPr>
                        <w:t xml:space="preserve">E: </w:t>
                      </w:r>
                      <w:hyperlink r:id="rId22" w:history="1">
                        <w:r w:rsidRPr="00850552">
                          <w:rPr>
                            <w:rStyle w:val="Hyperlink"/>
                            <w:rFonts w:ascii="Arial" w:hAnsi="Arial" w:cs="Arial"/>
                            <w:sz w:val="16"/>
                          </w:rPr>
                          <w:t>membership@ice.org.uk</w:t>
                        </w:r>
                      </w:hyperlink>
                    </w:p>
                    <w:p w14:paraId="1462AEF4" w14:textId="59C67239" w:rsidR="00D8667C" w:rsidRPr="00850552" w:rsidRDefault="00D8667C" w:rsidP="00850552">
                      <w:pPr>
                        <w:keepLines/>
                        <w:spacing w:line="160" w:lineRule="exact"/>
                        <w:contextualSpacing/>
                        <w:rPr>
                          <w:rFonts w:ascii="Arial" w:hAnsi="Arial" w:cs="Arial"/>
                          <w:sz w:val="16"/>
                        </w:rPr>
                      </w:pPr>
                      <w:r w:rsidRPr="00850552">
                        <w:rPr>
                          <w:rFonts w:ascii="Arial" w:hAnsi="Arial" w:cs="Arial"/>
                          <w:sz w:val="16"/>
                        </w:rPr>
                        <w:t>W: ice.org.uk</w:t>
                      </w:r>
                    </w:p>
                    <w:p w14:paraId="2D18D212" w14:textId="2C3FBC74" w:rsidR="00D8667C" w:rsidRPr="00850552" w:rsidRDefault="00D8667C" w:rsidP="00850552">
                      <w:pPr>
                        <w:keepLines/>
                        <w:spacing w:line="160" w:lineRule="exact"/>
                        <w:contextualSpacing/>
                        <w:rPr>
                          <w:rFonts w:ascii="Arial" w:hAnsi="Arial" w:cs="Arial"/>
                          <w:sz w:val="16"/>
                        </w:rPr>
                      </w:pPr>
                    </w:p>
                    <w:p w14:paraId="242D85A9" w14:textId="13828967" w:rsidR="00D8667C" w:rsidRPr="00850552" w:rsidRDefault="00D8667C" w:rsidP="00850552">
                      <w:pPr>
                        <w:keepLines/>
                        <w:spacing w:line="160" w:lineRule="exact"/>
                        <w:contextualSpacing/>
                        <w:rPr>
                          <w:rFonts w:ascii="Arial" w:hAnsi="Arial" w:cs="Arial"/>
                          <w:sz w:val="16"/>
                        </w:rPr>
                      </w:pPr>
                      <w:r w:rsidRPr="00850552">
                        <w:rPr>
                          <w:rFonts w:ascii="Arial" w:hAnsi="Arial" w:cs="Arial"/>
                          <w:sz w:val="16"/>
                        </w:rPr>
                        <w:t>Institution of Civil Engineers is a Registered Charity in England &amp; Wales (</w:t>
                      </w:r>
                      <w:r w:rsidRPr="00850552">
                        <w:rPr>
                          <w:rFonts w:ascii="Arial" w:eastAsia="Arial" w:hAnsi="Arial" w:cs="Arial"/>
                          <w:sz w:val="16"/>
                          <w:lang w:eastAsia="en-US" w:bidi="ar-SA"/>
                        </w:rPr>
                        <w:t>no 210252) and Scotland (SC038629).</w:t>
                      </w:r>
                    </w:p>
                  </w:txbxContent>
                </v:textbox>
                <w10:wrap type="square"/>
              </v:shape>
            </w:pict>
          </mc:Fallback>
        </mc:AlternateContent>
      </w:r>
    </w:p>
    <w:sectPr w:rsidR="007A5EA4" w:rsidRPr="007A5EA4" w:rsidSect="002C20AE">
      <w:footerReference w:type="default" r:id="rId23"/>
      <w:pgSz w:w="11906" w:h="16838"/>
      <w:pgMar w:top="1882" w:right="991" w:bottom="1135" w:left="1134" w:header="851" w:footer="313" w:gutter="0"/>
      <w:cols w:space="708"/>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7952F" w14:textId="77777777" w:rsidR="007D0B29" w:rsidRDefault="007D0B29" w:rsidP="00ED685C">
      <w:r>
        <w:separator/>
      </w:r>
    </w:p>
  </w:endnote>
  <w:endnote w:type="continuationSeparator" w:id="0">
    <w:p w14:paraId="3F9F63D9" w14:textId="77777777" w:rsidR="007D0B29" w:rsidRDefault="007D0B29" w:rsidP="00ED6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BEB4F" w14:textId="1142C20D" w:rsidR="00D8667C" w:rsidRDefault="00D8667C" w:rsidP="002C20AE">
    <w:pPr>
      <w:pStyle w:val="Footer"/>
      <w:tabs>
        <w:tab w:val="clear" w:pos="4513"/>
        <w:tab w:val="clear" w:pos="9026"/>
        <w:tab w:val="left" w:pos="5710"/>
      </w:tabs>
    </w:pPr>
    <w:r>
      <w:rPr>
        <w:noProof/>
        <w:lang w:eastAsia="en-US"/>
      </w:rPr>
      <mc:AlternateContent>
        <mc:Choice Requires="wps">
          <w:drawing>
            <wp:anchor distT="0" distB="0" distL="114300" distR="114300" simplePos="0" relativeHeight="251662336" behindDoc="0" locked="0" layoutInCell="1" allowOverlap="1" wp14:anchorId="77B1F41D" wp14:editId="31A3E873">
              <wp:simplePos x="0" y="0"/>
              <wp:positionH relativeFrom="column">
                <wp:posOffset>3965796</wp:posOffset>
              </wp:positionH>
              <wp:positionV relativeFrom="paragraph">
                <wp:posOffset>38293</wp:posOffset>
              </wp:positionV>
              <wp:extent cx="2958299" cy="457200"/>
              <wp:effectExtent l="0" t="0" r="0" b="0"/>
              <wp:wrapNone/>
              <wp:docPr id="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299"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536B9B32" w14:textId="77777777" w:rsidR="00D8667C" w:rsidRPr="002C20AE" w:rsidRDefault="00D8667C" w:rsidP="002C20AE">
                          <w:pPr>
                            <w:spacing w:line="264" w:lineRule="auto"/>
                            <w:rPr>
                              <w:rFonts w:ascii="Arial" w:hAnsi="Arial" w:cs="Arial"/>
                              <w:bCs/>
                              <w:color w:val="FFFFFF" w:themeColor="background1"/>
                              <w:sz w:val="14"/>
                              <w:szCs w:val="16"/>
                            </w:rPr>
                          </w:pPr>
                          <w:r w:rsidRPr="002C20AE">
                            <w:rPr>
                              <w:rFonts w:ascii="Arial" w:hAnsi="Arial" w:cs="Arial"/>
                              <w:color w:val="FFFFFF" w:themeColor="background1"/>
                              <w:sz w:val="14"/>
                              <w:szCs w:val="16"/>
                              <w:lang w:eastAsia="en-US"/>
                            </w:rPr>
                            <w:t>Institution of Civil Engineers is a Registered Charity in England &amp; Wales (no 210252) and Scotland (SC038629)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1F41D" id="_x0000_t202" coordsize="21600,21600" o:spt="202" path="m,l,21600r21600,l21600,xe">
              <v:stroke joinstyle="miter"/>
              <v:path gradientshapeok="t" o:connecttype="rect"/>
            </v:shapetype>
            <v:shape id="Text Box 25" o:spid="_x0000_s1029" type="#_x0000_t202" style="position:absolute;margin-left:312.25pt;margin-top:3pt;width:232.9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" filled="f" stroked="f">
              <v:textbox inset=",7.2pt,,7.2pt">
                <w:txbxContent>
                  <w:p w14:paraId="536B9B32" w14:textId="77777777" w:rsidR="00D8667C" w:rsidRPr="002C20AE" w:rsidRDefault="00D8667C" w:rsidP="002C20AE">
                    <w:pPr>
                      <w:spacing w:line="264" w:lineRule="auto"/>
                      <w:rPr>
                        <w:rFonts w:ascii="Arial" w:hAnsi="Arial" w:cs="Arial"/>
                        <w:bCs/>
                        <w:color w:val="FFFFFF" w:themeColor="background1"/>
                        <w:sz w:val="14"/>
                        <w:szCs w:val="16"/>
                      </w:rPr>
                    </w:pPr>
                    <w:r w:rsidRPr="002C20AE">
                      <w:rPr>
                        <w:rFonts w:ascii="Arial" w:hAnsi="Arial" w:cs="Arial"/>
                        <w:color w:val="FFFFFF" w:themeColor="background1"/>
                        <w:sz w:val="14"/>
                        <w:szCs w:val="16"/>
                        <w:lang w:eastAsia="en-US"/>
                      </w:rPr>
                      <w:t>Institution of Civil Engineers is a Registered Charity in England &amp; Wales (no 210252) and Scotland (SC038629)</w:t>
                    </w:r>
                  </w:p>
                </w:txbxContent>
              </v:textbox>
            </v:shape>
          </w:pict>
        </mc:Fallback>
      </mc:AlternateContent>
    </w:r>
    <w:r>
      <w:rPr>
        <w:noProof/>
        <w:lang w:eastAsia="en-US"/>
      </w:rPr>
      <mc:AlternateContent>
        <mc:Choice Requires="wps">
          <w:drawing>
            <wp:anchor distT="0" distB="0" distL="114300" distR="114300" simplePos="0" relativeHeight="251664384" behindDoc="0" locked="0" layoutInCell="1" allowOverlap="1" wp14:anchorId="5EBF6B67" wp14:editId="46FAF9FB">
              <wp:simplePos x="0" y="0"/>
              <wp:positionH relativeFrom="column">
                <wp:posOffset>-278627</wp:posOffset>
              </wp:positionH>
              <wp:positionV relativeFrom="paragraph">
                <wp:posOffset>72307</wp:posOffset>
              </wp:positionV>
              <wp:extent cx="3429000" cy="342900"/>
              <wp:effectExtent l="0" t="0" r="0" b="0"/>
              <wp:wrapNone/>
              <wp:docPr id="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47012225" w14:textId="77777777" w:rsidR="00D8667C" w:rsidRPr="002C20AE" w:rsidRDefault="00D8667C" w:rsidP="002C20AE">
                          <w:pPr>
                            <w:rPr>
                              <w:rFonts w:ascii="Arial" w:hAnsi="Arial" w:cs="Arial"/>
                              <w:color w:val="FFFFFF" w:themeColor="background1"/>
                              <w:sz w:val="16"/>
                              <w:szCs w:val="16"/>
                            </w:rPr>
                          </w:pPr>
                          <w:r w:rsidRPr="002C20AE">
                            <w:rPr>
                              <w:rFonts w:ascii="Arial" w:hAnsi="Arial" w:cs="Arial"/>
                              <w:color w:val="FFFFFF" w:themeColor="background1"/>
                              <w:sz w:val="16"/>
                              <w:szCs w:val="16"/>
                            </w:rPr>
                            <w:t>Document Title – Edit in footer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F6B67" id="Text Box 21" o:spid="_x0000_s1030" type="#_x0000_t202" style="position:absolute;margin-left:-21.95pt;margin-top:5.7pt;width:270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" filled="f" stroked="f">
              <v:textbox inset=",7.2pt,,7.2pt">
                <w:txbxContent>
                  <w:p w14:paraId="47012225" w14:textId="77777777" w:rsidR="00D8667C" w:rsidRPr="002C20AE" w:rsidRDefault="00D8667C" w:rsidP="002C20AE">
                    <w:pPr>
                      <w:rPr>
                        <w:rFonts w:ascii="Arial" w:hAnsi="Arial" w:cs="Arial"/>
                        <w:color w:val="FFFFFF" w:themeColor="background1"/>
                        <w:sz w:val="16"/>
                        <w:szCs w:val="16"/>
                      </w:rPr>
                    </w:pPr>
                    <w:r w:rsidRPr="002C20AE">
                      <w:rPr>
                        <w:rFonts w:ascii="Arial" w:hAnsi="Arial" w:cs="Arial"/>
                        <w:color w:val="FFFFFF" w:themeColor="background1"/>
                        <w:sz w:val="16"/>
                        <w:szCs w:val="16"/>
                      </w:rPr>
                      <w:t>Document Title – Edit in footer</w:t>
                    </w:r>
                  </w:p>
                </w:txbxContent>
              </v:textbox>
            </v:shape>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BBCE4" w14:textId="77777777" w:rsidR="00D8667C" w:rsidRPr="007A5EA4" w:rsidRDefault="00D8667C" w:rsidP="00641170">
    <w:pPr>
      <w:framePr w:w="363" w:h="247" w:hRule="exact" w:wrap="around" w:vAnchor="text" w:hAnchor="page" w:x="571" w:y="62"/>
      <w:widowControl/>
      <w:autoSpaceDE/>
      <w:autoSpaceDN/>
      <w:rPr>
        <w:rFonts w:ascii="Arial" w:eastAsia="SimSun" w:hAnsi="Arial" w:cs="Arial"/>
        <w:color w:val="FFFFFF"/>
        <w:sz w:val="18"/>
        <w:lang w:val="en-US" w:eastAsia="ja-JP" w:bidi="ar-SA"/>
      </w:rPr>
    </w:pPr>
    <w:r w:rsidRPr="007A5EA4">
      <w:rPr>
        <w:rFonts w:ascii="Arial" w:eastAsia="SimSun" w:hAnsi="Arial" w:cs="Arial"/>
        <w:color w:val="FFFFFF"/>
        <w:sz w:val="18"/>
        <w:lang w:val="en-US" w:eastAsia="ja-JP" w:bidi="ar-SA"/>
      </w:rPr>
      <w:fldChar w:fldCharType="begin"/>
    </w:r>
    <w:r w:rsidRPr="007A5EA4">
      <w:rPr>
        <w:rFonts w:ascii="Arial" w:eastAsia="SimSun" w:hAnsi="Arial" w:cs="Arial"/>
        <w:color w:val="FFFFFF"/>
        <w:sz w:val="18"/>
        <w:lang w:val="en-US" w:eastAsia="ja-JP" w:bidi="ar-SA"/>
      </w:rPr>
      <w:instrText xml:space="preserve">PAGE  </w:instrText>
    </w:r>
    <w:r w:rsidRPr="007A5EA4">
      <w:rPr>
        <w:rFonts w:ascii="Arial" w:eastAsia="SimSun" w:hAnsi="Arial" w:cs="Arial"/>
        <w:color w:val="FFFFFF"/>
        <w:sz w:val="18"/>
        <w:lang w:val="en-US" w:eastAsia="ja-JP" w:bidi="ar-SA"/>
      </w:rPr>
      <w:fldChar w:fldCharType="separate"/>
    </w:r>
    <w:r>
      <w:rPr>
        <w:rFonts w:ascii="Arial" w:eastAsia="SimSun" w:hAnsi="Arial" w:cs="Arial"/>
        <w:color w:val="FFFFFF"/>
        <w:sz w:val="18"/>
        <w:lang w:val="en-US" w:eastAsia="ja-JP" w:bidi="ar-SA"/>
      </w:rPr>
      <w:t>10</w:t>
    </w:r>
    <w:r w:rsidRPr="007A5EA4">
      <w:rPr>
        <w:rFonts w:ascii="Arial" w:eastAsia="SimSun" w:hAnsi="Arial" w:cs="Arial"/>
        <w:color w:val="FFFFFF"/>
        <w:sz w:val="18"/>
        <w:lang w:val="en-US" w:eastAsia="ja-JP" w:bidi="ar-SA"/>
      </w:rPr>
      <w:fldChar w:fldCharType="end"/>
    </w:r>
  </w:p>
  <w:p w14:paraId="59791CEC" w14:textId="0329D669" w:rsidR="00D8667C" w:rsidRDefault="000F77FF">
    <w:pPr>
      <w:pStyle w:val="BodyText"/>
      <w:spacing w:line="14" w:lineRule="auto"/>
    </w:pPr>
    <w:r w:rsidRPr="00641170">
      <w:rPr>
        <w:noProof/>
      </w:rPr>
      <mc:AlternateContent>
        <mc:Choice Requires="wps">
          <w:drawing>
            <wp:anchor distT="0" distB="0" distL="114300" distR="114300" simplePos="0" relativeHeight="251691008" behindDoc="0" locked="0" layoutInCell="1" allowOverlap="1" wp14:anchorId="3EE5FD19" wp14:editId="518E44C8">
              <wp:simplePos x="0" y="0"/>
              <wp:positionH relativeFrom="margin">
                <wp:align>left</wp:align>
              </wp:positionH>
              <wp:positionV relativeFrom="paragraph">
                <wp:posOffset>-161535</wp:posOffset>
              </wp:positionV>
              <wp:extent cx="3860800" cy="591967"/>
              <wp:effectExtent l="0" t="0" r="0" b="0"/>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0" cy="59196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7A8AF487" w14:textId="6E7B5CD2" w:rsidR="00D8667C" w:rsidRPr="00641170" w:rsidRDefault="0047130E" w:rsidP="0047130E">
                          <w:pPr>
                            <w:rPr>
                              <w:rFonts w:ascii="Arial" w:hAnsi="Arial" w:cs="Arial"/>
                              <w:b/>
                              <w:color w:val="FFFFFF"/>
                              <w:sz w:val="20"/>
                              <w:szCs w:val="16"/>
                              <w:lang w:val="en-US"/>
                            </w:rPr>
                          </w:pPr>
                          <w:r w:rsidRPr="0047130E">
                            <w:rPr>
                              <w:rFonts w:ascii="Arial" w:hAnsi="Arial" w:cs="Arial"/>
                              <w:b/>
                              <w:color w:val="FFFFFF"/>
                              <w:sz w:val="20"/>
                              <w:szCs w:val="16"/>
                              <w:lang w:val="en-US"/>
                            </w:rPr>
                            <w:t>Improving the Future Supply of Reservoir Engineers – Call for Evidence</w:t>
                          </w:r>
                          <w:r>
                            <w:rPr>
                              <w:rFonts w:ascii="Arial" w:hAnsi="Arial" w:cs="Arial"/>
                              <w:b/>
                              <w:color w:val="FFFFFF"/>
                              <w:sz w:val="20"/>
                              <w:szCs w:val="16"/>
                              <w:lang w:val="en-US"/>
                            </w:rPr>
                            <w:t xml:space="preserve"> - </w:t>
                          </w:r>
                          <w:r w:rsidRPr="0047130E">
                            <w:rPr>
                              <w:rFonts w:ascii="Arial" w:hAnsi="Arial" w:cs="Arial"/>
                              <w:b/>
                              <w:color w:val="FFFFFF"/>
                              <w:sz w:val="20"/>
                              <w:szCs w:val="16"/>
                              <w:lang w:val="en-US"/>
                            </w:rPr>
                            <w:t>Consultation Response Form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5FD19" id="_x0000_t202" coordsize="21600,21600" o:spt="202" path="m,l,21600r21600,l21600,xe">
              <v:stroke joinstyle="miter"/>
              <v:path gradientshapeok="t" o:connecttype="rect"/>
            </v:shapetype>
            <v:shape id="_x0000_s1031" type="#_x0000_t202" style="position:absolute;margin-left:0;margin-top:-12.7pt;width:304pt;height:46.6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" filled="f" stroked="f">
              <v:textbox inset=",7.2pt,,7.2pt">
                <w:txbxContent>
                  <w:p w14:paraId="7A8AF487" w14:textId="6E7B5CD2" w:rsidR="00D8667C" w:rsidRPr="00641170" w:rsidRDefault="0047130E" w:rsidP="0047130E">
                    <w:pPr>
                      <w:rPr>
                        <w:rFonts w:ascii="Arial" w:hAnsi="Arial" w:cs="Arial"/>
                        <w:b/>
                        <w:color w:val="FFFFFF"/>
                        <w:sz w:val="20"/>
                        <w:szCs w:val="16"/>
                        <w:lang w:val="en-US"/>
                      </w:rPr>
                    </w:pPr>
                    <w:r w:rsidRPr="0047130E">
                      <w:rPr>
                        <w:rFonts w:ascii="Arial" w:hAnsi="Arial" w:cs="Arial"/>
                        <w:b/>
                        <w:color w:val="FFFFFF"/>
                        <w:sz w:val="20"/>
                        <w:szCs w:val="16"/>
                        <w:lang w:val="en-US"/>
                      </w:rPr>
                      <w:t>Improving the Future Supply of Reservoir Engineers – Call for Evidence</w:t>
                    </w:r>
                    <w:r>
                      <w:rPr>
                        <w:rFonts w:ascii="Arial" w:hAnsi="Arial" w:cs="Arial"/>
                        <w:b/>
                        <w:color w:val="FFFFFF"/>
                        <w:sz w:val="20"/>
                        <w:szCs w:val="16"/>
                        <w:lang w:val="en-US"/>
                      </w:rPr>
                      <w:t xml:space="preserve"> - </w:t>
                    </w:r>
                    <w:r w:rsidRPr="0047130E">
                      <w:rPr>
                        <w:rFonts w:ascii="Arial" w:hAnsi="Arial" w:cs="Arial"/>
                        <w:b/>
                        <w:color w:val="FFFFFF"/>
                        <w:sz w:val="20"/>
                        <w:szCs w:val="16"/>
                        <w:lang w:val="en-US"/>
                      </w:rPr>
                      <w:t>Consultation Response Form</w:t>
                    </w:r>
                  </w:p>
                </w:txbxContent>
              </v:textbox>
              <w10:wrap anchorx="margin"/>
            </v:shape>
          </w:pict>
        </mc:Fallback>
      </mc:AlternateContent>
    </w:r>
    <w:r w:rsidR="00D8667C" w:rsidRPr="00641170">
      <w:rPr>
        <w:noProof/>
      </w:rPr>
      <w:drawing>
        <wp:anchor distT="0" distB="0" distL="114300" distR="114300" simplePos="0" relativeHeight="251685888" behindDoc="1" locked="0" layoutInCell="1" allowOverlap="1" wp14:anchorId="006E472F" wp14:editId="789807C1">
          <wp:simplePos x="0" y="0"/>
          <wp:positionH relativeFrom="column">
            <wp:posOffset>-940650</wp:posOffset>
          </wp:positionH>
          <wp:positionV relativeFrom="paragraph">
            <wp:posOffset>-146996</wp:posOffset>
          </wp:positionV>
          <wp:extent cx="7886700" cy="570865"/>
          <wp:effectExtent l="0" t="0" r="12700" b="0"/>
          <wp:wrapNone/>
          <wp:docPr id="25" name="Picture 25" descr="ice_a4_flyer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e_a4_flyer_pattern"/>
                  <pic:cNvPicPr>
                    <a:picLocks noChangeAspect="1" noChangeArrowheads="1"/>
                  </pic:cNvPicPr>
                </pic:nvPicPr>
                <pic:blipFill>
                  <a:blip r:embed="rId1">
                    <a:extLst>
                      <a:ext uri="{28A0092B-C50C-407E-A947-70E740481C1C}">
                        <a14:useLocalDpi xmlns:a14="http://schemas.microsoft.com/office/drawing/2010/main" val="0"/>
                      </a:ext>
                    </a:extLst>
                  </a:blip>
                  <a:srcRect t="24629" b="51094"/>
                  <a:stretch>
                    <a:fillRect/>
                  </a:stretch>
                </pic:blipFill>
                <pic:spPr bwMode="auto">
                  <a:xfrm>
                    <a:off x="0" y="0"/>
                    <a:ext cx="7886700" cy="57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D8667C" w:rsidRPr="00641170">
      <w:rPr>
        <w:noProof/>
      </w:rPr>
      <mc:AlternateContent>
        <mc:Choice Requires="wps">
          <w:drawing>
            <wp:anchor distT="0" distB="0" distL="114300" distR="114300" simplePos="0" relativeHeight="251686912" behindDoc="0" locked="0" layoutInCell="1" allowOverlap="1" wp14:anchorId="17EA8A43" wp14:editId="0679252D">
              <wp:simplePos x="0" y="0"/>
              <wp:positionH relativeFrom="margin">
                <wp:posOffset>3816350</wp:posOffset>
              </wp:positionH>
              <wp:positionV relativeFrom="paragraph">
                <wp:posOffset>-85090</wp:posOffset>
              </wp:positionV>
              <wp:extent cx="2647950" cy="457200"/>
              <wp:effectExtent l="0" t="0" r="0" b="0"/>
              <wp:wrapNone/>
              <wp:docPr id="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64517E32" w14:textId="77777777" w:rsidR="00D8667C" w:rsidRPr="00641170" w:rsidRDefault="00D8667C" w:rsidP="00641170">
                          <w:pPr>
                            <w:spacing w:line="264" w:lineRule="auto"/>
                            <w:rPr>
                              <w:rFonts w:ascii="Arial" w:hAnsi="Arial" w:cs="Arial"/>
                              <w:b/>
                              <w:bCs/>
                              <w:color w:val="FFFFFF"/>
                              <w:sz w:val="14"/>
                              <w:szCs w:val="16"/>
                            </w:rPr>
                          </w:pPr>
                          <w:r w:rsidRPr="00641170">
                            <w:rPr>
                              <w:rFonts w:ascii="Arial" w:hAnsi="Arial" w:cs="Arial"/>
                              <w:b/>
                              <w:color w:val="FFFFFF"/>
                              <w:sz w:val="14"/>
                              <w:szCs w:val="16"/>
                              <w:lang w:eastAsia="en-US"/>
                            </w:rPr>
                            <w:t>Institution of Civil Engineers is a Registered Charity in England &amp; Wales (no 210252) and Scotland (SC038629)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A8A43" id="_x0000_s1032" type="#_x0000_t202" style="position:absolute;margin-left:300.5pt;margin-top:-6.7pt;width:208.5pt;height:3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" filled="f" stroked="f">
              <v:textbox inset=",7.2pt,,7.2pt">
                <w:txbxContent>
                  <w:p w14:paraId="64517E32" w14:textId="77777777" w:rsidR="00D8667C" w:rsidRPr="00641170" w:rsidRDefault="00D8667C" w:rsidP="00641170">
                    <w:pPr>
                      <w:spacing w:line="264" w:lineRule="auto"/>
                      <w:rPr>
                        <w:rFonts w:ascii="Arial" w:hAnsi="Arial" w:cs="Arial"/>
                        <w:b/>
                        <w:bCs/>
                        <w:color w:val="FFFFFF"/>
                        <w:sz w:val="14"/>
                        <w:szCs w:val="16"/>
                      </w:rPr>
                    </w:pPr>
                    <w:r w:rsidRPr="00641170">
                      <w:rPr>
                        <w:rFonts w:ascii="Arial" w:hAnsi="Arial" w:cs="Arial"/>
                        <w:b/>
                        <w:color w:val="FFFFFF"/>
                        <w:sz w:val="14"/>
                        <w:szCs w:val="16"/>
                        <w:lang w:eastAsia="en-US"/>
                      </w:rPr>
                      <w:t>Institution of Civil Engineers is a Registered Charity in England &amp; Wales (no 210252) and Scotland (SC038629)</w:t>
                    </w:r>
                  </w:p>
                </w:txbxContent>
              </v:textbox>
              <w10:wrap anchorx="margin"/>
            </v:shape>
          </w:pict>
        </mc:Fallback>
      </mc:AlternateContent>
    </w:r>
    <w:r w:rsidR="00D8667C" w:rsidRPr="00641170">
      <w:rPr>
        <w:noProof/>
      </w:rPr>
      <w:drawing>
        <wp:anchor distT="0" distB="0" distL="114300" distR="114300" simplePos="0" relativeHeight="251688960" behindDoc="0" locked="0" layoutInCell="1" allowOverlap="1" wp14:anchorId="5866D2FC" wp14:editId="1E9EC7B2">
          <wp:simplePos x="0" y="0"/>
          <wp:positionH relativeFrom="column">
            <wp:posOffset>5443220</wp:posOffset>
          </wp:positionH>
          <wp:positionV relativeFrom="paragraph">
            <wp:posOffset>-2315210</wp:posOffset>
          </wp:positionV>
          <wp:extent cx="1635760" cy="2191385"/>
          <wp:effectExtent l="0" t="0" r="0" b="0"/>
          <wp:wrapNone/>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163576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8667C">
      <w:rPr>
        <w:noProof/>
      </w:rPr>
      <mc:AlternateContent>
        <mc:Choice Requires="wps">
          <w:drawing>
            <wp:anchor distT="0" distB="0" distL="114300" distR="114300" simplePos="0" relativeHeight="251680768" behindDoc="1" locked="0" layoutInCell="1" allowOverlap="1" wp14:anchorId="2F709F0F" wp14:editId="4A08A075">
              <wp:simplePos x="0" y="0"/>
              <wp:positionH relativeFrom="page">
                <wp:posOffset>431800</wp:posOffset>
              </wp:positionH>
              <wp:positionV relativeFrom="page">
                <wp:posOffset>10304145</wp:posOffset>
              </wp:positionV>
              <wp:extent cx="128905" cy="182245"/>
              <wp:effectExtent l="3175" t="0" r="127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330C7" w14:textId="77777777" w:rsidR="00D8667C" w:rsidRDefault="00D8667C">
                          <w:pPr>
                            <w:spacing w:before="13"/>
                            <w:ind w:left="40"/>
                            <w:rPr>
                              <w:b/>
                            </w:rPr>
                          </w:pPr>
                          <w:r>
                            <w:fldChar w:fldCharType="begin"/>
                          </w:r>
                          <w:r>
                            <w:rPr>
                              <w:b/>
                              <w:color w:val="FFFFFF"/>
                            </w:rPr>
                            <w:instrText xml:space="preserve"> PAGE </w:instrText>
                          </w:r>
                          <w:r>
                            <w:fldChar w:fldCharType="separate"/>
                          </w:r>
                          <w:r>
                            <w:rPr>
                              <w:b/>
                              <w:noProof/>
                              <w:color w:val="FFFFF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09F0F" id="_x0000_s1033" type="#_x0000_t202" style="position:absolute;margin-left:34pt;margin-top:811.35pt;width:10.15pt;height:14.3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" filled="f" stroked="f">
              <v:textbox inset="0,0,0,0">
                <w:txbxContent>
                  <w:p w14:paraId="55D330C7" w14:textId="77777777" w:rsidR="00D8667C" w:rsidRDefault="00D8667C">
                    <w:pPr>
                      <w:spacing w:before="13"/>
                      <w:ind w:left="40"/>
                      <w:rPr>
                        <w:b/>
                      </w:rPr>
                    </w:pPr>
                    <w:r>
                      <w:fldChar w:fldCharType="begin"/>
                    </w:r>
                    <w:r>
                      <w:rPr>
                        <w:b/>
                        <w:color w:val="FFFFFF"/>
                      </w:rPr>
                      <w:instrText xml:space="preserve"> PAGE </w:instrText>
                    </w:r>
                    <w:r>
                      <w:fldChar w:fldCharType="separate"/>
                    </w:r>
                    <w:r>
                      <w:rPr>
                        <w:b/>
                        <w:noProof/>
                        <w:color w:val="FFFFFF"/>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66F43" w14:textId="77777777" w:rsidR="00D8667C" w:rsidRPr="007A5EA4" w:rsidRDefault="00D8667C" w:rsidP="007A5EA4">
    <w:pPr>
      <w:framePr w:w="363" w:h="247" w:hRule="exact" w:wrap="around" w:vAnchor="text" w:hAnchor="page" w:x="404" w:y="248"/>
      <w:widowControl/>
      <w:autoSpaceDE/>
      <w:autoSpaceDN/>
      <w:rPr>
        <w:rFonts w:ascii="Arial" w:eastAsia="SimSun" w:hAnsi="Arial" w:cs="Arial"/>
        <w:color w:val="FFFFFF"/>
        <w:sz w:val="18"/>
        <w:lang w:val="en-US" w:eastAsia="ja-JP" w:bidi="ar-SA"/>
      </w:rPr>
    </w:pPr>
    <w:r w:rsidRPr="007A5EA4">
      <w:rPr>
        <w:rFonts w:ascii="Arial" w:eastAsia="SimSun" w:hAnsi="Arial" w:cs="Arial"/>
        <w:color w:val="FFFFFF"/>
        <w:sz w:val="18"/>
        <w:lang w:val="en-US" w:eastAsia="ja-JP" w:bidi="ar-SA"/>
      </w:rPr>
      <w:fldChar w:fldCharType="begin"/>
    </w:r>
    <w:r w:rsidRPr="007A5EA4">
      <w:rPr>
        <w:rFonts w:ascii="Arial" w:eastAsia="SimSun" w:hAnsi="Arial" w:cs="Arial"/>
        <w:color w:val="FFFFFF"/>
        <w:sz w:val="18"/>
        <w:lang w:val="en-US" w:eastAsia="ja-JP" w:bidi="ar-SA"/>
      </w:rPr>
      <w:instrText xml:space="preserve">PAGE  </w:instrText>
    </w:r>
    <w:r w:rsidRPr="007A5EA4">
      <w:rPr>
        <w:rFonts w:ascii="Arial" w:eastAsia="SimSun" w:hAnsi="Arial" w:cs="Arial"/>
        <w:color w:val="FFFFFF"/>
        <w:sz w:val="18"/>
        <w:lang w:val="en-US" w:eastAsia="ja-JP" w:bidi="ar-SA"/>
      </w:rPr>
      <w:fldChar w:fldCharType="separate"/>
    </w:r>
    <w:r w:rsidRPr="007A5EA4">
      <w:rPr>
        <w:rFonts w:ascii="Arial" w:eastAsia="SimSun" w:hAnsi="Arial" w:cs="Arial"/>
        <w:color w:val="FFFFFF"/>
        <w:sz w:val="18"/>
        <w:lang w:val="en-US" w:eastAsia="ja-JP" w:bidi="ar-SA"/>
      </w:rPr>
      <w:t>1</w:t>
    </w:r>
    <w:r w:rsidRPr="007A5EA4">
      <w:rPr>
        <w:rFonts w:ascii="Arial" w:eastAsia="SimSun" w:hAnsi="Arial" w:cs="Arial"/>
        <w:color w:val="FFFFFF"/>
        <w:sz w:val="18"/>
        <w:lang w:val="en-US" w:eastAsia="ja-JP" w:bidi="ar-SA"/>
      </w:rPr>
      <w:fldChar w:fldCharType="end"/>
    </w:r>
  </w:p>
  <w:p w14:paraId="2AA75826" w14:textId="1C6AD892" w:rsidR="00D8667C" w:rsidRDefault="00D8667C">
    <w:pPr>
      <w:pStyle w:val="Footer"/>
    </w:pPr>
  </w:p>
  <w:p w14:paraId="70ED788D" w14:textId="77777777" w:rsidR="00D8667C" w:rsidRDefault="00D8667C" w:rsidP="002C20AE">
    <w:pPr>
      <w:pStyle w:val="Footer"/>
      <w:tabs>
        <w:tab w:val="clear" w:pos="4513"/>
        <w:tab w:val="clear" w:pos="9026"/>
        <w:tab w:val="left" w:pos="57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01D3F" w14:textId="77777777" w:rsidR="007D0B29" w:rsidRDefault="007D0B29" w:rsidP="00ED685C">
      <w:r>
        <w:separator/>
      </w:r>
    </w:p>
  </w:footnote>
  <w:footnote w:type="continuationSeparator" w:id="0">
    <w:p w14:paraId="53485532" w14:textId="77777777" w:rsidR="007D0B29" w:rsidRDefault="007D0B29" w:rsidP="00ED68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B3CE3" w14:textId="37F13722" w:rsidR="00ED05B9" w:rsidRDefault="00ED05B9">
    <w:pPr>
      <w:pStyle w:val="Header"/>
    </w:pPr>
    <w:r>
      <w:rPr>
        <w:noProof/>
      </w:rPr>
      <w:drawing>
        <wp:anchor distT="0" distB="0" distL="114300" distR="114300" simplePos="0" relativeHeight="251695104" behindDoc="0" locked="0" layoutInCell="1" allowOverlap="1" wp14:anchorId="09CE8A3A" wp14:editId="6D2B7DB9">
          <wp:simplePos x="0" y="0"/>
          <wp:positionH relativeFrom="column">
            <wp:posOffset>-265285</wp:posOffset>
          </wp:positionH>
          <wp:positionV relativeFrom="paragraph">
            <wp:posOffset>-265164</wp:posOffset>
          </wp:positionV>
          <wp:extent cx="1259205" cy="1680210"/>
          <wp:effectExtent l="0" t="0" r="0" b="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umbnail.png"/>
                  <pic:cNvPicPr/>
                </pic:nvPicPr>
                <pic:blipFill>
                  <a:blip r:embed="rId1">
                    <a:extLst>
                      <a:ext uri="{28A0092B-C50C-407E-A947-70E740481C1C}">
                        <a14:useLocalDpi xmlns:a14="http://schemas.microsoft.com/office/drawing/2010/main" val="0"/>
                      </a:ext>
                    </a:extLst>
                  </a:blip>
                  <a:stretch>
                    <a:fillRect/>
                  </a:stretch>
                </pic:blipFill>
                <pic:spPr>
                  <a:xfrm>
                    <a:off x="0" y="0"/>
                    <a:ext cx="1259205" cy="1680210"/>
                  </a:xfrm>
                  <a:prstGeom prst="rect">
                    <a:avLst/>
                  </a:prstGeom>
                </pic:spPr>
              </pic:pic>
            </a:graphicData>
          </a:graphic>
          <wp14:sizeRelH relativeFrom="page">
            <wp14:pctWidth>0</wp14:pctWidth>
          </wp14:sizeRelH>
          <wp14:sizeRelV relativeFrom="page">
            <wp14:pctHeight>0</wp14:pctHeight>
          </wp14:sizeRelV>
        </wp:anchor>
      </w:drawing>
    </w:r>
  </w:p>
  <w:p w14:paraId="708DD28D" w14:textId="0BD36DFA" w:rsidR="0047130E" w:rsidRDefault="0047130E">
    <w:pPr>
      <w:spacing w:line="14" w:lineRule="auto"/>
      <w:rPr>
        <w:rFonts w:ascii="Arial" w:hAnsi="Arial" w:cs="Arial"/>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558B5" w14:textId="70E16219" w:rsidR="00D8667C" w:rsidRDefault="00D8667C">
    <w:pPr>
      <w:pStyle w:val="Header"/>
    </w:pPr>
    <w:r>
      <w:rPr>
        <w:noProof/>
      </w:rPr>
      <w:drawing>
        <wp:anchor distT="0" distB="0" distL="114300" distR="114300" simplePos="0" relativeHeight="251683840" behindDoc="0" locked="0" layoutInCell="1" allowOverlap="1" wp14:anchorId="117D498D" wp14:editId="265B4C0E">
          <wp:simplePos x="0" y="0"/>
          <wp:positionH relativeFrom="column">
            <wp:posOffset>-690113</wp:posOffset>
          </wp:positionH>
          <wp:positionV relativeFrom="paragraph">
            <wp:posOffset>-72</wp:posOffset>
          </wp:positionV>
          <wp:extent cx="1259205" cy="1680210"/>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umbnail.png"/>
                  <pic:cNvPicPr/>
                </pic:nvPicPr>
                <pic:blipFill>
                  <a:blip r:embed="rId1">
                    <a:extLst>
                      <a:ext uri="{28A0092B-C50C-407E-A947-70E740481C1C}">
                        <a14:useLocalDpi xmlns:a14="http://schemas.microsoft.com/office/drawing/2010/main" val="0"/>
                      </a:ext>
                    </a:extLst>
                  </a:blip>
                  <a:stretch>
                    <a:fillRect/>
                  </a:stretch>
                </pic:blipFill>
                <pic:spPr>
                  <a:xfrm>
                    <a:off x="0" y="0"/>
                    <a:ext cx="1259205" cy="168021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EC50" w14:textId="37590679" w:rsidR="00D8667C" w:rsidRDefault="00D8667C">
    <w:pPr>
      <w:spacing w:line="14" w:lineRule="auto"/>
      <w:rPr>
        <w:sz w:val="20"/>
      </w:rPr>
    </w:pPr>
  </w:p>
  <w:p w14:paraId="29D1E5FA" w14:textId="77777777" w:rsidR="00D8667C" w:rsidRDefault="00D866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427B"/>
    <w:multiLevelType w:val="hybridMultilevel"/>
    <w:tmpl w:val="9E86104E"/>
    <w:lvl w:ilvl="0" w:tplc="08090005">
      <w:start w:val="1"/>
      <w:numFmt w:val="bullet"/>
      <w:lvlText w:val=""/>
      <w:lvlJc w:val="left"/>
      <w:pPr>
        <w:ind w:left="642" w:hanging="358"/>
      </w:pPr>
      <w:rPr>
        <w:rFonts w:ascii="Wingdings" w:hAnsi="Wingdings" w:hint="default"/>
        <w:w w:val="100"/>
        <w:sz w:val="22"/>
        <w:szCs w:val="22"/>
        <w:lang w:val="en-GB" w:eastAsia="en-GB" w:bidi="en-GB"/>
      </w:rPr>
    </w:lvl>
    <w:lvl w:ilvl="1" w:tplc="08090003">
      <w:start w:val="1"/>
      <w:numFmt w:val="bullet"/>
      <w:lvlText w:val="o"/>
      <w:lvlJc w:val="left"/>
      <w:pPr>
        <w:ind w:left="422" w:hanging="360"/>
      </w:pPr>
      <w:rPr>
        <w:rFonts w:ascii="Courier New" w:hAnsi="Courier New" w:cs="Courier New" w:hint="default"/>
      </w:rPr>
    </w:lvl>
    <w:lvl w:ilvl="2" w:tplc="08090005" w:tentative="1">
      <w:start w:val="1"/>
      <w:numFmt w:val="bullet"/>
      <w:lvlText w:val=""/>
      <w:lvlJc w:val="left"/>
      <w:pPr>
        <w:ind w:left="1142" w:hanging="360"/>
      </w:pPr>
      <w:rPr>
        <w:rFonts w:ascii="Wingdings" w:hAnsi="Wingdings" w:hint="default"/>
      </w:rPr>
    </w:lvl>
    <w:lvl w:ilvl="3" w:tplc="08090001" w:tentative="1">
      <w:start w:val="1"/>
      <w:numFmt w:val="bullet"/>
      <w:lvlText w:val=""/>
      <w:lvlJc w:val="left"/>
      <w:pPr>
        <w:ind w:left="1862" w:hanging="360"/>
      </w:pPr>
      <w:rPr>
        <w:rFonts w:ascii="Symbol" w:hAnsi="Symbol" w:hint="default"/>
      </w:rPr>
    </w:lvl>
    <w:lvl w:ilvl="4" w:tplc="08090003" w:tentative="1">
      <w:start w:val="1"/>
      <w:numFmt w:val="bullet"/>
      <w:lvlText w:val="o"/>
      <w:lvlJc w:val="left"/>
      <w:pPr>
        <w:ind w:left="2582" w:hanging="360"/>
      </w:pPr>
      <w:rPr>
        <w:rFonts w:ascii="Courier New" w:hAnsi="Courier New" w:cs="Courier New" w:hint="default"/>
      </w:rPr>
    </w:lvl>
    <w:lvl w:ilvl="5" w:tplc="08090005" w:tentative="1">
      <w:start w:val="1"/>
      <w:numFmt w:val="bullet"/>
      <w:lvlText w:val=""/>
      <w:lvlJc w:val="left"/>
      <w:pPr>
        <w:ind w:left="3302" w:hanging="360"/>
      </w:pPr>
      <w:rPr>
        <w:rFonts w:ascii="Wingdings" w:hAnsi="Wingdings" w:hint="default"/>
      </w:rPr>
    </w:lvl>
    <w:lvl w:ilvl="6" w:tplc="08090001" w:tentative="1">
      <w:start w:val="1"/>
      <w:numFmt w:val="bullet"/>
      <w:lvlText w:val=""/>
      <w:lvlJc w:val="left"/>
      <w:pPr>
        <w:ind w:left="4022" w:hanging="360"/>
      </w:pPr>
      <w:rPr>
        <w:rFonts w:ascii="Symbol" w:hAnsi="Symbol" w:hint="default"/>
      </w:rPr>
    </w:lvl>
    <w:lvl w:ilvl="7" w:tplc="08090003" w:tentative="1">
      <w:start w:val="1"/>
      <w:numFmt w:val="bullet"/>
      <w:lvlText w:val="o"/>
      <w:lvlJc w:val="left"/>
      <w:pPr>
        <w:ind w:left="4742" w:hanging="360"/>
      </w:pPr>
      <w:rPr>
        <w:rFonts w:ascii="Courier New" w:hAnsi="Courier New" w:cs="Courier New" w:hint="default"/>
      </w:rPr>
    </w:lvl>
    <w:lvl w:ilvl="8" w:tplc="08090005" w:tentative="1">
      <w:start w:val="1"/>
      <w:numFmt w:val="bullet"/>
      <w:lvlText w:val=""/>
      <w:lvlJc w:val="left"/>
      <w:pPr>
        <w:ind w:left="5462" w:hanging="360"/>
      </w:pPr>
      <w:rPr>
        <w:rFonts w:ascii="Wingdings" w:hAnsi="Wingdings" w:hint="default"/>
      </w:rPr>
    </w:lvl>
  </w:abstractNum>
  <w:abstractNum w:abstractNumId="1" w15:restartNumberingAfterBreak="0">
    <w:nsid w:val="0774161E"/>
    <w:multiLevelType w:val="hybridMultilevel"/>
    <w:tmpl w:val="99B075F8"/>
    <w:lvl w:ilvl="0" w:tplc="63401ECA">
      <w:numFmt w:val="bullet"/>
      <w:lvlText w:val="•"/>
      <w:lvlJc w:val="left"/>
      <w:pPr>
        <w:ind w:left="720" w:hanging="500"/>
      </w:pPr>
      <w:rPr>
        <w:rFonts w:ascii="Arial" w:eastAsia="Arial" w:hAnsi="Arial" w:cs="Arial" w:hint="default"/>
      </w:rPr>
    </w:lvl>
    <w:lvl w:ilvl="1" w:tplc="08090003" w:tentative="1">
      <w:start w:val="1"/>
      <w:numFmt w:val="bullet"/>
      <w:lvlText w:val="o"/>
      <w:lvlJc w:val="left"/>
      <w:pPr>
        <w:ind w:left="1300" w:hanging="360"/>
      </w:pPr>
      <w:rPr>
        <w:rFonts w:ascii="Courier New" w:hAnsi="Courier New" w:cs="Courier New" w:hint="default"/>
      </w:rPr>
    </w:lvl>
    <w:lvl w:ilvl="2" w:tplc="08090005" w:tentative="1">
      <w:start w:val="1"/>
      <w:numFmt w:val="bullet"/>
      <w:lvlText w:val=""/>
      <w:lvlJc w:val="left"/>
      <w:pPr>
        <w:ind w:left="2020" w:hanging="360"/>
      </w:pPr>
      <w:rPr>
        <w:rFonts w:ascii="Wingdings" w:hAnsi="Wingdings" w:hint="default"/>
      </w:rPr>
    </w:lvl>
    <w:lvl w:ilvl="3" w:tplc="08090001" w:tentative="1">
      <w:start w:val="1"/>
      <w:numFmt w:val="bullet"/>
      <w:lvlText w:val=""/>
      <w:lvlJc w:val="left"/>
      <w:pPr>
        <w:ind w:left="2740" w:hanging="360"/>
      </w:pPr>
      <w:rPr>
        <w:rFonts w:ascii="Symbol" w:hAnsi="Symbol" w:hint="default"/>
      </w:rPr>
    </w:lvl>
    <w:lvl w:ilvl="4" w:tplc="08090003" w:tentative="1">
      <w:start w:val="1"/>
      <w:numFmt w:val="bullet"/>
      <w:lvlText w:val="o"/>
      <w:lvlJc w:val="left"/>
      <w:pPr>
        <w:ind w:left="3460" w:hanging="360"/>
      </w:pPr>
      <w:rPr>
        <w:rFonts w:ascii="Courier New" w:hAnsi="Courier New" w:cs="Courier New" w:hint="default"/>
      </w:rPr>
    </w:lvl>
    <w:lvl w:ilvl="5" w:tplc="08090005" w:tentative="1">
      <w:start w:val="1"/>
      <w:numFmt w:val="bullet"/>
      <w:lvlText w:val=""/>
      <w:lvlJc w:val="left"/>
      <w:pPr>
        <w:ind w:left="4180" w:hanging="360"/>
      </w:pPr>
      <w:rPr>
        <w:rFonts w:ascii="Wingdings" w:hAnsi="Wingdings" w:hint="default"/>
      </w:rPr>
    </w:lvl>
    <w:lvl w:ilvl="6" w:tplc="08090001" w:tentative="1">
      <w:start w:val="1"/>
      <w:numFmt w:val="bullet"/>
      <w:lvlText w:val=""/>
      <w:lvlJc w:val="left"/>
      <w:pPr>
        <w:ind w:left="4900" w:hanging="360"/>
      </w:pPr>
      <w:rPr>
        <w:rFonts w:ascii="Symbol" w:hAnsi="Symbol" w:hint="default"/>
      </w:rPr>
    </w:lvl>
    <w:lvl w:ilvl="7" w:tplc="08090003" w:tentative="1">
      <w:start w:val="1"/>
      <w:numFmt w:val="bullet"/>
      <w:lvlText w:val="o"/>
      <w:lvlJc w:val="left"/>
      <w:pPr>
        <w:ind w:left="5620" w:hanging="360"/>
      </w:pPr>
      <w:rPr>
        <w:rFonts w:ascii="Courier New" w:hAnsi="Courier New" w:cs="Courier New" w:hint="default"/>
      </w:rPr>
    </w:lvl>
    <w:lvl w:ilvl="8" w:tplc="08090005" w:tentative="1">
      <w:start w:val="1"/>
      <w:numFmt w:val="bullet"/>
      <w:lvlText w:val=""/>
      <w:lvlJc w:val="left"/>
      <w:pPr>
        <w:ind w:left="6340" w:hanging="360"/>
      </w:pPr>
      <w:rPr>
        <w:rFonts w:ascii="Wingdings" w:hAnsi="Wingdings" w:hint="default"/>
      </w:rPr>
    </w:lvl>
  </w:abstractNum>
  <w:abstractNum w:abstractNumId="2" w15:restartNumberingAfterBreak="0">
    <w:nsid w:val="09AC39F5"/>
    <w:multiLevelType w:val="hybridMultilevel"/>
    <w:tmpl w:val="561E2A2E"/>
    <w:lvl w:ilvl="0" w:tplc="7966DEC6">
      <w:numFmt w:val="bullet"/>
      <w:lvlText w:val="*"/>
      <w:lvlJc w:val="left"/>
      <w:pPr>
        <w:ind w:left="370" w:hanging="149"/>
      </w:pPr>
      <w:rPr>
        <w:rFonts w:ascii="Arial" w:eastAsia="Arial" w:hAnsi="Arial" w:cs="Arial" w:hint="default"/>
        <w:i/>
        <w:w w:val="100"/>
        <w:sz w:val="22"/>
        <w:szCs w:val="22"/>
        <w:lang w:val="en-GB" w:eastAsia="en-GB" w:bidi="en-GB"/>
      </w:rPr>
    </w:lvl>
    <w:lvl w:ilvl="1" w:tplc="D864F8D4">
      <w:numFmt w:val="bullet"/>
      <w:lvlText w:val=""/>
      <w:lvlJc w:val="left"/>
      <w:pPr>
        <w:ind w:left="934" w:hanging="356"/>
      </w:pPr>
      <w:rPr>
        <w:rFonts w:ascii="Wingdings" w:eastAsia="Wingdings" w:hAnsi="Wingdings" w:cs="Wingdings" w:hint="default"/>
        <w:w w:val="100"/>
        <w:sz w:val="22"/>
        <w:szCs w:val="22"/>
        <w:lang w:val="en-GB" w:eastAsia="en-GB" w:bidi="en-GB"/>
      </w:rPr>
    </w:lvl>
    <w:lvl w:ilvl="2" w:tplc="73E8ED52">
      <w:start w:val="1"/>
      <w:numFmt w:val="lowerLetter"/>
      <w:lvlText w:val="%3."/>
      <w:lvlJc w:val="left"/>
      <w:pPr>
        <w:ind w:left="1300" w:hanging="360"/>
      </w:pPr>
      <w:rPr>
        <w:rFonts w:ascii="Arial" w:eastAsia="Arial" w:hAnsi="Arial" w:cs="Arial" w:hint="default"/>
        <w:spacing w:val="-1"/>
        <w:w w:val="100"/>
        <w:sz w:val="22"/>
        <w:szCs w:val="22"/>
        <w:lang w:val="en-GB" w:eastAsia="en-GB" w:bidi="en-GB"/>
      </w:rPr>
    </w:lvl>
    <w:lvl w:ilvl="3" w:tplc="FA36B374">
      <w:numFmt w:val="bullet"/>
      <w:lvlText w:val="•"/>
      <w:lvlJc w:val="left"/>
      <w:pPr>
        <w:ind w:left="2473" w:hanging="360"/>
      </w:pPr>
      <w:rPr>
        <w:rFonts w:hint="default"/>
        <w:lang w:val="en-GB" w:eastAsia="en-GB" w:bidi="en-GB"/>
      </w:rPr>
    </w:lvl>
    <w:lvl w:ilvl="4" w:tplc="20F4836A">
      <w:numFmt w:val="bullet"/>
      <w:lvlText w:val="•"/>
      <w:lvlJc w:val="left"/>
      <w:pPr>
        <w:ind w:left="3646" w:hanging="360"/>
      </w:pPr>
      <w:rPr>
        <w:rFonts w:hint="default"/>
        <w:lang w:val="en-GB" w:eastAsia="en-GB" w:bidi="en-GB"/>
      </w:rPr>
    </w:lvl>
    <w:lvl w:ilvl="5" w:tplc="FDAA252E">
      <w:numFmt w:val="bullet"/>
      <w:lvlText w:val="•"/>
      <w:lvlJc w:val="left"/>
      <w:pPr>
        <w:ind w:left="4819" w:hanging="360"/>
      </w:pPr>
      <w:rPr>
        <w:rFonts w:hint="default"/>
        <w:lang w:val="en-GB" w:eastAsia="en-GB" w:bidi="en-GB"/>
      </w:rPr>
    </w:lvl>
    <w:lvl w:ilvl="6" w:tplc="B502A096">
      <w:numFmt w:val="bullet"/>
      <w:lvlText w:val="•"/>
      <w:lvlJc w:val="left"/>
      <w:pPr>
        <w:ind w:left="5993" w:hanging="360"/>
      </w:pPr>
      <w:rPr>
        <w:rFonts w:hint="default"/>
        <w:lang w:val="en-GB" w:eastAsia="en-GB" w:bidi="en-GB"/>
      </w:rPr>
    </w:lvl>
    <w:lvl w:ilvl="7" w:tplc="4B8E07D2">
      <w:numFmt w:val="bullet"/>
      <w:lvlText w:val="•"/>
      <w:lvlJc w:val="left"/>
      <w:pPr>
        <w:ind w:left="7166" w:hanging="360"/>
      </w:pPr>
      <w:rPr>
        <w:rFonts w:hint="default"/>
        <w:lang w:val="en-GB" w:eastAsia="en-GB" w:bidi="en-GB"/>
      </w:rPr>
    </w:lvl>
    <w:lvl w:ilvl="8" w:tplc="5E66CC26">
      <w:numFmt w:val="bullet"/>
      <w:lvlText w:val="•"/>
      <w:lvlJc w:val="left"/>
      <w:pPr>
        <w:ind w:left="8339" w:hanging="360"/>
      </w:pPr>
      <w:rPr>
        <w:rFonts w:hint="default"/>
        <w:lang w:val="en-GB" w:eastAsia="en-GB" w:bidi="en-GB"/>
      </w:rPr>
    </w:lvl>
  </w:abstractNum>
  <w:abstractNum w:abstractNumId="3" w15:restartNumberingAfterBreak="0">
    <w:nsid w:val="0C3A35C4"/>
    <w:multiLevelType w:val="hybridMultilevel"/>
    <w:tmpl w:val="AC302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5656C3"/>
    <w:multiLevelType w:val="hybridMultilevel"/>
    <w:tmpl w:val="8A6CEB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68B5D36"/>
    <w:multiLevelType w:val="hybridMultilevel"/>
    <w:tmpl w:val="3BF6DA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2C6077"/>
    <w:multiLevelType w:val="hybridMultilevel"/>
    <w:tmpl w:val="0C44E58A"/>
    <w:lvl w:ilvl="0" w:tplc="08090001">
      <w:start w:val="1"/>
      <w:numFmt w:val="bullet"/>
      <w:lvlText w:val=""/>
      <w:lvlJc w:val="left"/>
      <w:pPr>
        <w:ind w:left="405" w:hanging="360"/>
      </w:pPr>
      <w:rPr>
        <w:rFonts w:ascii="Symbol" w:hAnsi="Symbol" w:hint="default"/>
      </w:rPr>
    </w:lvl>
    <w:lvl w:ilvl="1" w:tplc="08090003">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7" w15:restartNumberingAfterBreak="0">
    <w:nsid w:val="29305B05"/>
    <w:multiLevelType w:val="hybridMultilevel"/>
    <w:tmpl w:val="1AF0BA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1C5269"/>
    <w:multiLevelType w:val="hybridMultilevel"/>
    <w:tmpl w:val="0BAE533A"/>
    <w:lvl w:ilvl="0" w:tplc="214260C6">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9693479"/>
    <w:multiLevelType w:val="hybridMultilevel"/>
    <w:tmpl w:val="D722B9C2"/>
    <w:lvl w:ilvl="0" w:tplc="0AF83790">
      <w:numFmt w:val="bullet"/>
      <w:lvlText w:val=""/>
      <w:lvlJc w:val="left"/>
      <w:pPr>
        <w:ind w:left="933" w:hanging="358"/>
      </w:pPr>
      <w:rPr>
        <w:rFonts w:ascii="Wingdings" w:eastAsia="Wingdings" w:hAnsi="Wingdings" w:cs="Wingdings" w:hint="default"/>
        <w:w w:val="100"/>
        <w:sz w:val="22"/>
        <w:szCs w:val="22"/>
        <w:lang w:val="en-GB" w:eastAsia="en-GB" w:bidi="en-GB"/>
      </w:rPr>
    </w:lvl>
    <w:lvl w:ilvl="1" w:tplc="E9BC55C8">
      <w:numFmt w:val="bullet"/>
      <w:lvlText w:val="o"/>
      <w:lvlJc w:val="left"/>
      <w:pPr>
        <w:ind w:left="1660" w:hanging="358"/>
      </w:pPr>
      <w:rPr>
        <w:rFonts w:ascii="Courier New" w:eastAsia="Courier New" w:hAnsi="Courier New" w:cs="Courier New" w:hint="default"/>
        <w:w w:val="100"/>
        <w:sz w:val="22"/>
        <w:szCs w:val="22"/>
        <w:lang w:val="en-GB" w:eastAsia="en-GB" w:bidi="en-GB"/>
      </w:rPr>
    </w:lvl>
    <w:lvl w:ilvl="2" w:tplc="4ED81374">
      <w:numFmt w:val="bullet"/>
      <w:lvlText w:val="•"/>
      <w:lvlJc w:val="left"/>
      <w:pPr>
        <w:ind w:left="2662" w:hanging="358"/>
      </w:pPr>
      <w:rPr>
        <w:rFonts w:hint="default"/>
        <w:lang w:val="en-GB" w:eastAsia="en-GB" w:bidi="en-GB"/>
      </w:rPr>
    </w:lvl>
    <w:lvl w:ilvl="3" w:tplc="CE54F51A">
      <w:numFmt w:val="bullet"/>
      <w:lvlText w:val="•"/>
      <w:lvlJc w:val="left"/>
      <w:pPr>
        <w:ind w:left="3665" w:hanging="358"/>
      </w:pPr>
      <w:rPr>
        <w:rFonts w:hint="default"/>
        <w:lang w:val="en-GB" w:eastAsia="en-GB" w:bidi="en-GB"/>
      </w:rPr>
    </w:lvl>
    <w:lvl w:ilvl="4" w:tplc="69C64F4C">
      <w:numFmt w:val="bullet"/>
      <w:lvlText w:val="•"/>
      <w:lvlJc w:val="left"/>
      <w:pPr>
        <w:ind w:left="4668" w:hanging="358"/>
      </w:pPr>
      <w:rPr>
        <w:rFonts w:hint="default"/>
        <w:lang w:val="en-GB" w:eastAsia="en-GB" w:bidi="en-GB"/>
      </w:rPr>
    </w:lvl>
    <w:lvl w:ilvl="5" w:tplc="88127C6E">
      <w:numFmt w:val="bullet"/>
      <w:lvlText w:val="•"/>
      <w:lvlJc w:val="left"/>
      <w:pPr>
        <w:ind w:left="5671" w:hanging="358"/>
      </w:pPr>
      <w:rPr>
        <w:rFonts w:hint="default"/>
        <w:lang w:val="en-GB" w:eastAsia="en-GB" w:bidi="en-GB"/>
      </w:rPr>
    </w:lvl>
    <w:lvl w:ilvl="6" w:tplc="025E22D4">
      <w:numFmt w:val="bullet"/>
      <w:lvlText w:val="•"/>
      <w:lvlJc w:val="left"/>
      <w:pPr>
        <w:ind w:left="6674" w:hanging="358"/>
      </w:pPr>
      <w:rPr>
        <w:rFonts w:hint="default"/>
        <w:lang w:val="en-GB" w:eastAsia="en-GB" w:bidi="en-GB"/>
      </w:rPr>
    </w:lvl>
    <w:lvl w:ilvl="7" w:tplc="8C308B1E">
      <w:numFmt w:val="bullet"/>
      <w:lvlText w:val="•"/>
      <w:lvlJc w:val="left"/>
      <w:pPr>
        <w:ind w:left="7677" w:hanging="358"/>
      </w:pPr>
      <w:rPr>
        <w:rFonts w:hint="default"/>
        <w:lang w:val="en-GB" w:eastAsia="en-GB" w:bidi="en-GB"/>
      </w:rPr>
    </w:lvl>
    <w:lvl w:ilvl="8" w:tplc="9DFC4D3A">
      <w:numFmt w:val="bullet"/>
      <w:lvlText w:val="•"/>
      <w:lvlJc w:val="left"/>
      <w:pPr>
        <w:ind w:left="8680" w:hanging="358"/>
      </w:pPr>
      <w:rPr>
        <w:rFonts w:hint="default"/>
        <w:lang w:val="en-GB" w:eastAsia="en-GB" w:bidi="en-GB"/>
      </w:rPr>
    </w:lvl>
  </w:abstractNum>
  <w:abstractNum w:abstractNumId="10" w15:restartNumberingAfterBreak="0">
    <w:nsid w:val="3AD54F2A"/>
    <w:multiLevelType w:val="hybridMultilevel"/>
    <w:tmpl w:val="1004C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6649E9"/>
    <w:multiLevelType w:val="hybridMultilevel"/>
    <w:tmpl w:val="87704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693726"/>
    <w:multiLevelType w:val="hybridMultilevel"/>
    <w:tmpl w:val="B2003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27B51BD"/>
    <w:multiLevelType w:val="hybridMultilevel"/>
    <w:tmpl w:val="2E32BE94"/>
    <w:lvl w:ilvl="0" w:tplc="08090005">
      <w:start w:val="1"/>
      <w:numFmt w:val="bullet"/>
      <w:lvlText w:val=""/>
      <w:lvlJc w:val="left"/>
      <w:pPr>
        <w:ind w:left="940" w:hanging="360"/>
      </w:pPr>
      <w:rPr>
        <w:rFonts w:ascii="Wingdings" w:hAnsi="Wingdings"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14" w15:restartNumberingAfterBreak="0">
    <w:nsid w:val="650A1030"/>
    <w:multiLevelType w:val="hybridMultilevel"/>
    <w:tmpl w:val="AF2CD138"/>
    <w:lvl w:ilvl="0" w:tplc="08090001">
      <w:start w:val="1"/>
      <w:numFmt w:val="bullet"/>
      <w:lvlText w:val=""/>
      <w:lvlJc w:val="left"/>
      <w:pPr>
        <w:ind w:left="405" w:hanging="360"/>
      </w:pPr>
      <w:rPr>
        <w:rFonts w:ascii="Symbol" w:hAnsi="Symbol" w:hint="default"/>
      </w:rPr>
    </w:lvl>
    <w:lvl w:ilvl="1" w:tplc="08090003">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5" w15:restartNumberingAfterBreak="0">
    <w:nsid w:val="66CF5F68"/>
    <w:multiLevelType w:val="hybridMultilevel"/>
    <w:tmpl w:val="AF4A4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DDF5B57"/>
    <w:multiLevelType w:val="hybridMultilevel"/>
    <w:tmpl w:val="C1B0F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BC2003"/>
    <w:multiLevelType w:val="hybridMultilevel"/>
    <w:tmpl w:val="45C40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F727E60"/>
    <w:multiLevelType w:val="hybridMultilevel"/>
    <w:tmpl w:val="11F42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93961961">
    <w:abstractNumId w:val="16"/>
  </w:num>
  <w:num w:numId="2" w16cid:durableId="2078631101">
    <w:abstractNumId w:val="5"/>
  </w:num>
  <w:num w:numId="3" w16cid:durableId="1077558364">
    <w:abstractNumId w:val="2"/>
  </w:num>
  <w:num w:numId="4" w16cid:durableId="993535154">
    <w:abstractNumId w:val="9"/>
  </w:num>
  <w:num w:numId="5" w16cid:durableId="2062054954">
    <w:abstractNumId w:val="0"/>
  </w:num>
  <w:num w:numId="6" w16cid:durableId="1933195513">
    <w:abstractNumId w:val="13"/>
  </w:num>
  <w:num w:numId="7" w16cid:durableId="1491870477">
    <w:abstractNumId w:val="1"/>
  </w:num>
  <w:num w:numId="8" w16cid:durableId="903566360">
    <w:abstractNumId w:val="10"/>
  </w:num>
  <w:num w:numId="9" w16cid:durableId="1793016504">
    <w:abstractNumId w:val="3"/>
  </w:num>
  <w:num w:numId="10" w16cid:durableId="1885172865">
    <w:abstractNumId w:val="11"/>
  </w:num>
  <w:num w:numId="11" w16cid:durableId="944655685">
    <w:abstractNumId w:val="14"/>
  </w:num>
  <w:num w:numId="12" w16cid:durableId="464667646">
    <w:abstractNumId w:val="17"/>
  </w:num>
  <w:num w:numId="13" w16cid:durableId="745542350">
    <w:abstractNumId w:val="6"/>
  </w:num>
  <w:num w:numId="14" w16cid:durableId="779378371">
    <w:abstractNumId w:val="4"/>
  </w:num>
  <w:num w:numId="15" w16cid:durableId="529219008">
    <w:abstractNumId w:val="15"/>
  </w:num>
  <w:num w:numId="16" w16cid:durableId="479731962">
    <w:abstractNumId w:val="12"/>
  </w:num>
  <w:num w:numId="17" w16cid:durableId="1485193947">
    <w:abstractNumId w:val="18"/>
  </w:num>
  <w:num w:numId="18" w16cid:durableId="487088050">
    <w:abstractNumId w:val="7"/>
  </w:num>
  <w:num w:numId="19" w16cid:durableId="19953773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85C"/>
    <w:rsid w:val="000304A5"/>
    <w:rsid w:val="00061314"/>
    <w:rsid w:val="00067770"/>
    <w:rsid w:val="000820F3"/>
    <w:rsid w:val="000A4525"/>
    <w:rsid w:val="000D1BEF"/>
    <w:rsid w:val="000E1486"/>
    <w:rsid w:val="000E14CC"/>
    <w:rsid w:val="000F77FF"/>
    <w:rsid w:val="00110FDC"/>
    <w:rsid w:val="001412DE"/>
    <w:rsid w:val="0018154B"/>
    <w:rsid w:val="0019072E"/>
    <w:rsid w:val="001A1453"/>
    <w:rsid w:val="001E1EDC"/>
    <w:rsid w:val="001F2339"/>
    <w:rsid w:val="001F59F0"/>
    <w:rsid w:val="00210048"/>
    <w:rsid w:val="0022162E"/>
    <w:rsid w:val="00276046"/>
    <w:rsid w:val="002C0933"/>
    <w:rsid w:val="002C20AE"/>
    <w:rsid w:val="002C3724"/>
    <w:rsid w:val="00314A11"/>
    <w:rsid w:val="00343F3F"/>
    <w:rsid w:val="00352A13"/>
    <w:rsid w:val="00370C9A"/>
    <w:rsid w:val="003771A0"/>
    <w:rsid w:val="003B1368"/>
    <w:rsid w:val="003B2E1A"/>
    <w:rsid w:val="003F1F94"/>
    <w:rsid w:val="003F7DC8"/>
    <w:rsid w:val="00421962"/>
    <w:rsid w:val="00422AB2"/>
    <w:rsid w:val="00422D64"/>
    <w:rsid w:val="00423111"/>
    <w:rsid w:val="00435248"/>
    <w:rsid w:val="00450696"/>
    <w:rsid w:val="00451ACA"/>
    <w:rsid w:val="004702CB"/>
    <w:rsid w:val="004705DB"/>
    <w:rsid w:val="0047130E"/>
    <w:rsid w:val="0047155E"/>
    <w:rsid w:val="00487071"/>
    <w:rsid w:val="00494654"/>
    <w:rsid w:val="004D6F73"/>
    <w:rsid w:val="004D7DC3"/>
    <w:rsid w:val="004F0602"/>
    <w:rsid w:val="004F4355"/>
    <w:rsid w:val="00512FFD"/>
    <w:rsid w:val="00574E3E"/>
    <w:rsid w:val="00583D3A"/>
    <w:rsid w:val="0059498E"/>
    <w:rsid w:val="005960EF"/>
    <w:rsid w:val="005A4CAB"/>
    <w:rsid w:val="005D76D5"/>
    <w:rsid w:val="005E2820"/>
    <w:rsid w:val="005E2A7B"/>
    <w:rsid w:val="00632C9F"/>
    <w:rsid w:val="00633505"/>
    <w:rsid w:val="00641170"/>
    <w:rsid w:val="006748E4"/>
    <w:rsid w:val="00697796"/>
    <w:rsid w:val="006C51A5"/>
    <w:rsid w:val="006E2B59"/>
    <w:rsid w:val="006F242F"/>
    <w:rsid w:val="00720AB2"/>
    <w:rsid w:val="00745428"/>
    <w:rsid w:val="007648B8"/>
    <w:rsid w:val="007961C2"/>
    <w:rsid w:val="007A5EA4"/>
    <w:rsid w:val="007C05FC"/>
    <w:rsid w:val="007C174E"/>
    <w:rsid w:val="007D0B29"/>
    <w:rsid w:val="007D5948"/>
    <w:rsid w:val="007F3DAA"/>
    <w:rsid w:val="0080116B"/>
    <w:rsid w:val="008148C8"/>
    <w:rsid w:val="00835720"/>
    <w:rsid w:val="00843617"/>
    <w:rsid w:val="00844B07"/>
    <w:rsid w:val="00850552"/>
    <w:rsid w:val="008522B9"/>
    <w:rsid w:val="0087180D"/>
    <w:rsid w:val="008A26A5"/>
    <w:rsid w:val="008B4216"/>
    <w:rsid w:val="008C0F81"/>
    <w:rsid w:val="008D6A87"/>
    <w:rsid w:val="00913729"/>
    <w:rsid w:val="00913EDC"/>
    <w:rsid w:val="00914774"/>
    <w:rsid w:val="00921C9C"/>
    <w:rsid w:val="00933D94"/>
    <w:rsid w:val="00954E6D"/>
    <w:rsid w:val="00957BBF"/>
    <w:rsid w:val="009B17E4"/>
    <w:rsid w:val="009B5540"/>
    <w:rsid w:val="009C3CB6"/>
    <w:rsid w:val="009E1AF1"/>
    <w:rsid w:val="009F5E55"/>
    <w:rsid w:val="00A149BE"/>
    <w:rsid w:val="00A1582C"/>
    <w:rsid w:val="00A71054"/>
    <w:rsid w:val="00AA38CC"/>
    <w:rsid w:val="00AA3F20"/>
    <w:rsid w:val="00AA5808"/>
    <w:rsid w:val="00AB5093"/>
    <w:rsid w:val="00AF474B"/>
    <w:rsid w:val="00B36BDB"/>
    <w:rsid w:val="00B46BFD"/>
    <w:rsid w:val="00B50D27"/>
    <w:rsid w:val="00BB7BAF"/>
    <w:rsid w:val="00C12F05"/>
    <w:rsid w:val="00C1647B"/>
    <w:rsid w:val="00C27CD2"/>
    <w:rsid w:val="00C52B8E"/>
    <w:rsid w:val="00C63BB4"/>
    <w:rsid w:val="00CB6E15"/>
    <w:rsid w:val="00CC3652"/>
    <w:rsid w:val="00CE4E54"/>
    <w:rsid w:val="00CF706F"/>
    <w:rsid w:val="00D13D41"/>
    <w:rsid w:val="00D1448C"/>
    <w:rsid w:val="00D63F0C"/>
    <w:rsid w:val="00D7537D"/>
    <w:rsid w:val="00D8667C"/>
    <w:rsid w:val="00DA23ED"/>
    <w:rsid w:val="00DE0933"/>
    <w:rsid w:val="00E14092"/>
    <w:rsid w:val="00E169A3"/>
    <w:rsid w:val="00E221BE"/>
    <w:rsid w:val="00E54AC5"/>
    <w:rsid w:val="00E72CE1"/>
    <w:rsid w:val="00EB6CF8"/>
    <w:rsid w:val="00ED05B9"/>
    <w:rsid w:val="00ED685C"/>
    <w:rsid w:val="00EE3185"/>
    <w:rsid w:val="00EF22B0"/>
    <w:rsid w:val="00F05B45"/>
    <w:rsid w:val="00F14906"/>
    <w:rsid w:val="00F27254"/>
    <w:rsid w:val="00F71B86"/>
    <w:rsid w:val="00F737B2"/>
    <w:rsid w:val="00F92EC1"/>
    <w:rsid w:val="00F94FF8"/>
    <w:rsid w:val="00FF433A"/>
    <w:rsid w:val="00FF5E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EFFF88"/>
  <w15:chartTrackingRefBased/>
  <w15:docId w15:val="{A6288AD8-AAAC-4C96-B431-F9977E2B4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Arial"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85C"/>
    <w:pPr>
      <w:widowControl w:val="0"/>
      <w:autoSpaceDE w:val="0"/>
      <w:autoSpaceDN w:val="0"/>
    </w:pPr>
    <w:rPr>
      <w:rFonts w:ascii="Times New Roman" w:eastAsia="Times New Roman" w:hAnsi="Times New Roman"/>
      <w:sz w:val="22"/>
      <w:szCs w:val="22"/>
      <w:lang w:eastAsia="en-GB" w:bidi="en-GB"/>
    </w:rPr>
  </w:style>
  <w:style w:type="paragraph" w:styleId="Heading1">
    <w:name w:val="heading 1"/>
    <w:basedOn w:val="Normal"/>
    <w:link w:val="Heading1Char"/>
    <w:uiPriority w:val="1"/>
    <w:qFormat/>
    <w:rsid w:val="005E2A7B"/>
    <w:pPr>
      <w:widowControl/>
      <w:autoSpaceDE/>
      <w:autoSpaceDN/>
      <w:spacing w:before="76"/>
      <w:ind w:left="240"/>
      <w:outlineLvl w:val="0"/>
    </w:pPr>
    <w:rPr>
      <w:rFonts w:ascii="Arial" w:eastAsia="Arial" w:hAnsi="Arial" w:cs="Arial"/>
      <w:b/>
      <w:bCs/>
      <w:sz w:val="32"/>
      <w:szCs w:val="32"/>
    </w:rPr>
  </w:style>
  <w:style w:type="paragraph" w:styleId="Heading2">
    <w:name w:val="heading 2"/>
    <w:basedOn w:val="Normal"/>
    <w:link w:val="Heading2Char"/>
    <w:uiPriority w:val="1"/>
    <w:qFormat/>
    <w:rsid w:val="005E2A7B"/>
    <w:pPr>
      <w:widowControl/>
      <w:autoSpaceDE/>
      <w:autoSpaceDN/>
      <w:ind w:left="240"/>
      <w:outlineLvl w:val="1"/>
    </w:pPr>
    <w:rPr>
      <w:rFonts w:ascii="Arial" w:eastAsia="Arial" w:hAnsi="Arial" w:cs="Arial"/>
      <w:b/>
      <w:bCs/>
      <w:sz w:val="20"/>
      <w:szCs w:val="20"/>
    </w:rPr>
  </w:style>
  <w:style w:type="paragraph" w:styleId="Heading3">
    <w:name w:val="heading 3"/>
    <w:basedOn w:val="Normal"/>
    <w:next w:val="Normal"/>
    <w:link w:val="Heading3Char"/>
    <w:uiPriority w:val="9"/>
    <w:unhideWhenUsed/>
    <w:qFormat/>
    <w:rsid w:val="00CF706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5E2A7B"/>
    <w:pPr>
      <w:widowControl/>
      <w:autoSpaceDE/>
      <w:autoSpaceDN/>
    </w:pPr>
    <w:rPr>
      <w:rFonts w:ascii="Arial" w:eastAsia="Arial" w:hAnsi="Arial" w:cs="Arial"/>
    </w:rPr>
  </w:style>
  <w:style w:type="character" w:customStyle="1" w:styleId="Heading1Char">
    <w:name w:val="Heading 1 Char"/>
    <w:basedOn w:val="DefaultParagraphFont"/>
    <w:link w:val="Heading1"/>
    <w:uiPriority w:val="1"/>
    <w:rsid w:val="005E2A7B"/>
    <w:rPr>
      <w:rFonts w:ascii="Arial" w:eastAsia="Arial" w:hAnsi="Arial" w:cs="Arial"/>
      <w:b/>
      <w:bCs/>
      <w:sz w:val="32"/>
      <w:szCs w:val="32"/>
      <w:lang w:eastAsia="en-GB" w:bidi="en-GB"/>
    </w:rPr>
  </w:style>
  <w:style w:type="character" w:customStyle="1" w:styleId="Heading2Char">
    <w:name w:val="Heading 2 Char"/>
    <w:link w:val="Heading2"/>
    <w:uiPriority w:val="1"/>
    <w:rsid w:val="005E2A7B"/>
    <w:rPr>
      <w:rFonts w:ascii="Arial" w:eastAsia="Arial" w:hAnsi="Arial" w:cs="Arial"/>
      <w:b/>
      <w:bCs/>
      <w:lang w:eastAsia="en-GB" w:bidi="en-GB"/>
    </w:rPr>
  </w:style>
  <w:style w:type="paragraph" w:styleId="TOC1">
    <w:name w:val="toc 1"/>
    <w:basedOn w:val="Normal"/>
    <w:uiPriority w:val="39"/>
    <w:qFormat/>
    <w:rsid w:val="005E2A7B"/>
    <w:pPr>
      <w:widowControl/>
      <w:autoSpaceDE/>
      <w:autoSpaceDN/>
      <w:spacing w:before="131"/>
      <w:ind w:left="239"/>
    </w:pPr>
    <w:rPr>
      <w:rFonts w:ascii="Arial" w:eastAsia="Arial" w:hAnsi="Arial" w:cs="Arial"/>
      <w:b/>
      <w:bCs/>
    </w:rPr>
  </w:style>
  <w:style w:type="paragraph" w:styleId="TOC2">
    <w:name w:val="toc 2"/>
    <w:basedOn w:val="Normal"/>
    <w:uiPriority w:val="39"/>
    <w:qFormat/>
    <w:rsid w:val="005E2A7B"/>
    <w:pPr>
      <w:widowControl/>
      <w:autoSpaceDE/>
      <w:autoSpaceDN/>
      <w:spacing w:before="131"/>
      <w:ind w:left="680"/>
    </w:pPr>
    <w:rPr>
      <w:rFonts w:ascii="Arial" w:eastAsia="Arial" w:hAnsi="Arial" w:cs="Arial"/>
      <w:b/>
      <w:bCs/>
    </w:rPr>
  </w:style>
  <w:style w:type="paragraph" w:styleId="BodyText">
    <w:name w:val="Body Text"/>
    <w:basedOn w:val="Normal"/>
    <w:link w:val="BodyTextChar"/>
    <w:uiPriority w:val="1"/>
    <w:qFormat/>
    <w:rsid w:val="005E2A7B"/>
    <w:pPr>
      <w:widowControl/>
      <w:autoSpaceDE/>
      <w:autoSpaceDN/>
    </w:pPr>
    <w:rPr>
      <w:rFonts w:ascii="Arial" w:eastAsia="Arial" w:hAnsi="Arial" w:cs="Arial"/>
      <w:sz w:val="20"/>
      <w:szCs w:val="20"/>
    </w:rPr>
  </w:style>
  <w:style w:type="character" w:customStyle="1" w:styleId="BodyTextChar">
    <w:name w:val="Body Text Char"/>
    <w:link w:val="BodyText"/>
    <w:uiPriority w:val="1"/>
    <w:rsid w:val="005E2A7B"/>
    <w:rPr>
      <w:rFonts w:ascii="Arial" w:eastAsia="Arial" w:hAnsi="Arial" w:cs="Arial"/>
      <w:lang w:eastAsia="en-GB" w:bidi="en-GB"/>
    </w:rPr>
  </w:style>
  <w:style w:type="paragraph" w:styleId="ListParagraph">
    <w:name w:val="List Paragraph"/>
    <w:basedOn w:val="Normal"/>
    <w:uiPriority w:val="34"/>
    <w:qFormat/>
    <w:rsid w:val="005E2A7B"/>
    <w:pPr>
      <w:widowControl/>
      <w:autoSpaceDE/>
      <w:autoSpaceDN/>
      <w:ind w:left="1515" w:hanging="566"/>
    </w:pPr>
    <w:rPr>
      <w:rFonts w:ascii="Arial" w:eastAsia="Arial" w:hAnsi="Arial" w:cs="Arial"/>
    </w:rPr>
  </w:style>
  <w:style w:type="paragraph" w:styleId="TOCHeading">
    <w:name w:val="TOC Heading"/>
    <w:basedOn w:val="Heading1"/>
    <w:next w:val="Normal"/>
    <w:uiPriority w:val="39"/>
    <w:unhideWhenUsed/>
    <w:qFormat/>
    <w:rsid w:val="005E2A7B"/>
    <w:pPr>
      <w:keepNext/>
      <w:keepLines/>
      <w:spacing w:before="240" w:line="259" w:lineRule="auto"/>
      <w:ind w:left="0"/>
      <w:outlineLvl w:val="9"/>
    </w:pPr>
    <w:rPr>
      <w:rFonts w:ascii="Calibri Light" w:eastAsia="Times New Roman" w:hAnsi="Calibri Light" w:cs="Times New Roman"/>
      <w:b w:val="0"/>
      <w:bCs w:val="0"/>
      <w:color w:val="2F5496"/>
      <w:lang w:val="en-US" w:eastAsia="en-US" w:bidi="ar-SA"/>
    </w:rPr>
  </w:style>
  <w:style w:type="paragraph" w:styleId="Header">
    <w:name w:val="header"/>
    <w:basedOn w:val="Normal"/>
    <w:link w:val="HeaderChar"/>
    <w:uiPriority w:val="99"/>
    <w:unhideWhenUsed/>
    <w:rsid w:val="00ED685C"/>
    <w:pPr>
      <w:tabs>
        <w:tab w:val="center" w:pos="4513"/>
        <w:tab w:val="right" w:pos="9026"/>
      </w:tabs>
    </w:pPr>
  </w:style>
  <w:style w:type="character" w:customStyle="1" w:styleId="HeaderChar">
    <w:name w:val="Header Char"/>
    <w:basedOn w:val="DefaultParagraphFont"/>
    <w:link w:val="Header"/>
    <w:uiPriority w:val="99"/>
    <w:rsid w:val="00ED685C"/>
    <w:rPr>
      <w:rFonts w:ascii="Times New Roman" w:eastAsia="Times New Roman" w:hAnsi="Times New Roman"/>
      <w:sz w:val="22"/>
      <w:szCs w:val="22"/>
      <w:lang w:eastAsia="en-GB" w:bidi="en-GB"/>
    </w:rPr>
  </w:style>
  <w:style w:type="paragraph" w:styleId="Footer">
    <w:name w:val="footer"/>
    <w:basedOn w:val="Normal"/>
    <w:link w:val="FooterChar"/>
    <w:uiPriority w:val="99"/>
    <w:unhideWhenUsed/>
    <w:rsid w:val="00ED685C"/>
    <w:pPr>
      <w:tabs>
        <w:tab w:val="center" w:pos="4513"/>
        <w:tab w:val="right" w:pos="9026"/>
      </w:tabs>
    </w:pPr>
  </w:style>
  <w:style w:type="character" w:customStyle="1" w:styleId="FooterChar">
    <w:name w:val="Footer Char"/>
    <w:basedOn w:val="DefaultParagraphFont"/>
    <w:link w:val="Footer"/>
    <w:uiPriority w:val="99"/>
    <w:rsid w:val="00ED685C"/>
    <w:rPr>
      <w:rFonts w:ascii="Times New Roman" w:eastAsia="Times New Roman" w:hAnsi="Times New Roman"/>
      <w:sz w:val="22"/>
      <w:szCs w:val="22"/>
      <w:lang w:eastAsia="en-GB" w:bidi="en-GB"/>
    </w:rPr>
  </w:style>
  <w:style w:type="character" w:styleId="Hyperlink">
    <w:name w:val="Hyperlink"/>
    <w:basedOn w:val="DefaultParagraphFont"/>
    <w:uiPriority w:val="99"/>
    <w:unhideWhenUsed/>
    <w:rsid w:val="00E72CE1"/>
    <w:rPr>
      <w:color w:val="0563C1" w:themeColor="hyperlink"/>
      <w:u w:val="single"/>
    </w:rPr>
  </w:style>
  <w:style w:type="character" w:styleId="UnresolvedMention">
    <w:name w:val="Unresolved Mention"/>
    <w:basedOn w:val="DefaultParagraphFont"/>
    <w:uiPriority w:val="99"/>
    <w:semiHidden/>
    <w:unhideWhenUsed/>
    <w:rsid w:val="00E72CE1"/>
    <w:rPr>
      <w:color w:val="605E5C"/>
      <w:shd w:val="clear" w:color="auto" w:fill="E1DFDD"/>
    </w:rPr>
  </w:style>
  <w:style w:type="paragraph" w:styleId="TOC3">
    <w:name w:val="toc 3"/>
    <w:basedOn w:val="Normal"/>
    <w:next w:val="Normal"/>
    <w:autoRedefine/>
    <w:uiPriority w:val="39"/>
    <w:semiHidden/>
    <w:unhideWhenUsed/>
    <w:rsid w:val="000E1486"/>
    <w:pPr>
      <w:spacing w:after="100"/>
      <w:ind w:left="440"/>
    </w:pPr>
  </w:style>
  <w:style w:type="character" w:styleId="CommentReference">
    <w:name w:val="annotation reference"/>
    <w:basedOn w:val="DefaultParagraphFont"/>
    <w:uiPriority w:val="99"/>
    <w:semiHidden/>
    <w:unhideWhenUsed/>
    <w:rsid w:val="009E1AF1"/>
    <w:rPr>
      <w:sz w:val="16"/>
      <w:szCs w:val="16"/>
    </w:rPr>
  </w:style>
  <w:style w:type="paragraph" w:styleId="CommentText">
    <w:name w:val="annotation text"/>
    <w:basedOn w:val="Normal"/>
    <w:link w:val="CommentTextChar"/>
    <w:uiPriority w:val="99"/>
    <w:semiHidden/>
    <w:unhideWhenUsed/>
    <w:rsid w:val="009E1AF1"/>
    <w:rPr>
      <w:sz w:val="20"/>
      <w:szCs w:val="20"/>
    </w:rPr>
  </w:style>
  <w:style w:type="character" w:customStyle="1" w:styleId="CommentTextChar">
    <w:name w:val="Comment Text Char"/>
    <w:basedOn w:val="DefaultParagraphFont"/>
    <w:link w:val="CommentText"/>
    <w:uiPriority w:val="99"/>
    <w:semiHidden/>
    <w:rsid w:val="009E1AF1"/>
    <w:rPr>
      <w:rFonts w:ascii="Times New Roman" w:eastAsia="Times New Roman" w:hAnsi="Times New Roman"/>
      <w:lang w:eastAsia="en-GB" w:bidi="en-GB"/>
    </w:rPr>
  </w:style>
  <w:style w:type="paragraph" w:styleId="CommentSubject">
    <w:name w:val="annotation subject"/>
    <w:basedOn w:val="CommentText"/>
    <w:next w:val="CommentText"/>
    <w:link w:val="CommentSubjectChar"/>
    <w:uiPriority w:val="99"/>
    <w:semiHidden/>
    <w:unhideWhenUsed/>
    <w:rsid w:val="009E1AF1"/>
    <w:rPr>
      <w:b/>
      <w:bCs/>
    </w:rPr>
  </w:style>
  <w:style w:type="character" w:customStyle="1" w:styleId="CommentSubjectChar">
    <w:name w:val="Comment Subject Char"/>
    <w:basedOn w:val="CommentTextChar"/>
    <w:link w:val="CommentSubject"/>
    <w:uiPriority w:val="99"/>
    <w:semiHidden/>
    <w:rsid w:val="009E1AF1"/>
    <w:rPr>
      <w:rFonts w:ascii="Times New Roman" w:eastAsia="Times New Roman" w:hAnsi="Times New Roman"/>
      <w:b/>
      <w:bCs/>
      <w:lang w:eastAsia="en-GB" w:bidi="en-GB"/>
    </w:rPr>
  </w:style>
  <w:style w:type="paragraph" w:styleId="BalloonText">
    <w:name w:val="Balloon Text"/>
    <w:basedOn w:val="Normal"/>
    <w:link w:val="BalloonTextChar"/>
    <w:uiPriority w:val="99"/>
    <w:semiHidden/>
    <w:unhideWhenUsed/>
    <w:rsid w:val="009E1A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AF1"/>
    <w:rPr>
      <w:rFonts w:ascii="Segoe UI" w:eastAsia="Times New Roman" w:hAnsi="Segoe UI" w:cs="Segoe UI"/>
      <w:sz w:val="18"/>
      <w:szCs w:val="18"/>
      <w:lang w:eastAsia="en-GB" w:bidi="en-GB"/>
    </w:rPr>
  </w:style>
  <w:style w:type="paragraph" w:styleId="Revision">
    <w:name w:val="Revision"/>
    <w:hidden/>
    <w:uiPriority w:val="99"/>
    <w:semiHidden/>
    <w:rsid w:val="000E14CC"/>
    <w:rPr>
      <w:rFonts w:ascii="Times New Roman" w:eastAsia="Times New Roman" w:hAnsi="Times New Roman"/>
      <w:sz w:val="22"/>
      <w:szCs w:val="22"/>
      <w:lang w:eastAsia="en-GB" w:bidi="en-GB"/>
    </w:rPr>
  </w:style>
  <w:style w:type="paragraph" w:styleId="EndnoteText">
    <w:name w:val="endnote text"/>
    <w:basedOn w:val="Normal"/>
    <w:link w:val="EndnoteTextChar"/>
    <w:uiPriority w:val="99"/>
    <w:semiHidden/>
    <w:unhideWhenUsed/>
    <w:rsid w:val="00697796"/>
    <w:rPr>
      <w:sz w:val="20"/>
      <w:szCs w:val="20"/>
    </w:rPr>
  </w:style>
  <w:style w:type="character" w:customStyle="1" w:styleId="EndnoteTextChar">
    <w:name w:val="Endnote Text Char"/>
    <w:basedOn w:val="DefaultParagraphFont"/>
    <w:link w:val="EndnoteText"/>
    <w:uiPriority w:val="99"/>
    <w:semiHidden/>
    <w:rsid w:val="00697796"/>
    <w:rPr>
      <w:rFonts w:ascii="Times New Roman" w:eastAsia="Times New Roman" w:hAnsi="Times New Roman"/>
      <w:lang w:eastAsia="en-GB" w:bidi="en-GB"/>
    </w:rPr>
  </w:style>
  <w:style w:type="character" w:styleId="EndnoteReference">
    <w:name w:val="endnote reference"/>
    <w:basedOn w:val="DefaultParagraphFont"/>
    <w:uiPriority w:val="99"/>
    <w:semiHidden/>
    <w:unhideWhenUsed/>
    <w:rsid w:val="00697796"/>
    <w:rPr>
      <w:vertAlign w:val="superscript"/>
    </w:rPr>
  </w:style>
  <w:style w:type="paragraph" w:styleId="FootnoteText">
    <w:name w:val="footnote text"/>
    <w:basedOn w:val="Normal"/>
    <w:link w:val="FootnoteTextChar"/>
    <w:uiPriority w:val="99"/>
    <w:semiHidden/>
    <w:unhideWhenUsed/>
    <w:rsid w:val="00697796"/>
    <w:rPr>
      <w:sz w:val="20"/>
      <w:szCs w:val="20"/>
    </w:rPr>
  </w:style>
  <w:style w:type="character" w:customStyle="1" w:styleId="FootnoteTextChar">
    <w:name w:val="Footnote Text Char"/>
    <w:basedOn w:val="DefaultParagraphFont"/>
    <w:link w:val="FootnoteText"/>
    <w:uiPriority w:val="99"/>
    <w:semiHidden/>
    <w:rsid w:val="00697796"/>
    <w:rPr>
      <w:rFonts w:ascii="Times New Roman" w:eastAsia="Times New Roman" w:hAnsi="Times New Roman"/>
      <w:lang w:eastAsia="en-GB" w:bidi="en-GB"/>
    </w:rPr>
  </w:style>
  <w:style w:type="character" w:styleId="FootnoteReference">
    <w:name w:val="footnote reference"/>
    <w:basedOn w:val="DefaultParagraphFont"/>
    <w:uiPriority w:val="99"/>
    <w:semiHidden/>
    <w:unhideWhenUsed/>
    <w:rsid w:val="00697796"/>
    <w:rPr>
      <w:vertAlign w:val="superscript"/>
    </w:rPr>
  </w:style>
  <w:style w:type="table" w:styleId="TableGrid">
    <w:name w:val="Table Grid"/>
    <w:basedOn w:val="TableNormal"/>
    <w:uiPriority w:val="39"/>
    <w:rsid w:val="00957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D13D41"/>
    <w:rPr>
      <w:i/>
      <w:iCs/>
      <w:color w:val="4472C4" w:themeColor="accent1"/>
    </w:rPr>
  </w:style>
  <w:style w:type="character" w:styleId="PlaceholderText">
    <w:name w:val="Placeholder Text"/>
    <w:basedOn w:val="DefaultParagraphFont"/>
    <w:uiPriority w:val="99"/>
    <w:semiHidden/>
    <w:rsid w:val="00343F3F"/>
    <w:rPr>
      <w:color w:val="808080"/>
    </w:rPr>
  </w:style>
  <w:style w:type="paragraph" w:styleId="Subtitle">
    <w:name w:val="Subtitle"/>
    <w:basedOn w:val="Normal"/>
    <w:next w:val="Normal"/>
    <w:link w:val="SubtitleChar"/>
    <w:uiPriority w:val="11"/>
    <w:qFormat/>
    <w:rsid w:val="0059498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59498E"/>
    <w:rPr>
      <w:rFonts w:asciiTheme="minorHAnsi" w:eastAsiaTheme="minorEastAsia" w:hAnsiTheme="minorHAnsi" w:cstheme="minorBidi"/>
      <w:color w:val="5A5A5A" w:themeColor="text1" w:themeTint="A5"/>
      <w:spacing w:val="15"/>
      <w:sz w:val="22"/>
      <w:szCs w:val="22"/>
      <w:lang w:eastAsia="en-GB" w:bidi="en-GB"/>
    </w:rPr>
  </w:style>
  <w:style w:type="character" w:customStyle="1" w:styleId="Heading3Char">
    <w:name w:val="Heading 3 Char"/>
    <w:basedOn w:val="DefaultParagraphFont"/>
    <w:link w:val="Heading3"/>
    <w:uiPriority w:val="9"/>
    <w:rsid w:val="00CF706F"/>
    <w:rPr>
      <w:rFonts w:asciiTheme="majorHAnsi" w:eastAsiaTheme="majorEastAsia" w:hAnsiTheme="majorHAnsi" w:cstheme="majorBidi"/>
      <w:color w:val="1F3763" w:themeColor="accent1" w:themeShade="7F"/>
      <w:sz w:val="24"/>
      <w:szCs w:val="24"/>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membership@ice.org.uk"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ce.org.uk/privacy-policy"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mailto:membership@ice.org.uk"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0757CC37A7714580D956230A1CE6D2" ma:contentTypeVersion="12" ma:contentTypeDescription="Create a new document." ma:contentTypeScope="" ma:versionID="674efa7adc4e344b92caa0d68003e9fb">
  <xsd:schema xmlns:xsd="http://www.w3.org/2001/XMLSchema" xmlns:xs="http://www.w3.org/2001/XMLSchema" xmlns:p="http://schemas.microsoft.com/office/2006/metadata/properties" xmlns:ns2="8d8754ed-c04f-46b6-b4d2-a690e4a3ac01" xmlns:ns3="b70914bd-60f1-4d32-a7f2-e3e8861f02d5" targetNamespace="http://schemas.microsoft.com/office/2006/metadata/properties" ma:root="true" ma:fieldsID="f70bf6ede52ec8608c1e2a8477f3f486" ns2:_="" ns3:_="">
    <xsd:import namespace="8d8754ed-c04f-46b6-b4d2-a690e4a3ac01"/>
    <xsd:import namespace="b70914bd-60f1-4d32-a7f2-e3e8861f02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8754ed-c04f-46b6-b4d2-a690e4a3ac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0914bd-60f1-4d32-a7f2-e3e8861f02d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6390E-2301-4C18-989E-D297014910C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026C636-EF9A-46CE-88CA-386A36DF41B4}">
  <ds:schemaRefs>
    <ds:schemaRef ds:uri="http://schemas.microsoft.com/sharepoint/v3/contenttype/forms"/>
  </ds:schemaRefs>
</ds:datastoreItem>
</file>

<file path=customXml/itemProps3.xml><?xml version="1.0" encoding="utf-8"?>
<ds:datastoreItem xmlns:ds="http://schemas.openxmlformats.org/officeDocument/2006/customXml" ds:itemID="{15CD47A0-7134-4566-B109-6D54397DD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8754ed-c04f-46b6-b4d2-a690e4a3ac01"/>
    <ds:schemaRef ds:uri="b70914bd-60f1-4d32-a7f2-e3e8861f02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706B58-C9EC-4355-8A7F-E06C65AEB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1049</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Chaymae Rahman</dc:creator>
  <cp:keywords/>
  <dc:description/>
  <cp:lastModifiedBy>Brendan Van Rooyen</cp:lastModifiedBy>
  <cp:revision>5</cp:revision>
  <dcterms:created xsi:type="dcterms:W3CDTF">2022-05-03T16:22:00Z</dcterms:created>
  <dcterms:modified xsi:type="dcterms:W3CDTF">2022-05-03T19:19:00Z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0x010100440757CC37A7714580D956230A1CE6D2</vt:lpwstr>
  </property>
</Properties>
</file>